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C65798" w14:textId="69196CAE" w:rsidR="00F119AC" w:rsidRPr="00D5121D" w:rsidRDefault="00D5121D" w:rsidP="00E7741C">
      <w:pPr>
        <w:spacing w:beforeLines="1" w:before="2" w:afterLines="1" w:after="2"/>
        <w:jc w:val="center"/>
        <w:outlineLvl w:val="0"/>
        <w:rPr>
          <w:rFonts w:ascii="Lucida Sans" w:hAnsi="Lucida Sans"/>
          <w:b/>
          <w:color w:val="008000"/>
          <w:kern w:val="36"/>
          <w:sz w:val="28"/>
          <w:szCs w:val="28"/>
        </w:rPr>
      </w:pPr>
      <w:r w:rsidRPr="00D5121D">
        <w:rPr>
          <w:rFonts w:ascii="Lucida Sans" w:hAnsi="Lucida Sans"/>
          <w:b/>
          <w:color w:val="008000"/>
          <w:kern w:val="36"/>
          <w:sz w:val="28"/>
          <w:szCs w:val="28"/>
        </w:rPr>
        <w:t>RESEARCH ASSOCIATE POSITION IN GLOBAL CHANGE MICROBIOLOGY</w:t>
      </w:r>
    </w:p>
    <w:p w14:paraId="7B1B33F6" w14:textId="77777777" w:rsidR="00A9730C" w:rsidRDefault="00A9730C" w:rsidP="00A9730C">
      <w:pPr>
        <w:rPr>
          <w:rFonts w:ascii="Calibri" w:hAnsi="Calibri"/>
          <w:sz w:val="20"/>
          <w:szCs w:val="20"/>
        </w:rPr>
      </w:pPr>
    </w:p>
    <w:p w14:paraId="25313D2E" w14:textId="77CED90A" w:rsidR="00624A6F" w:rsidRDefault="00624A6F" w:rsidP="00624A6F">
      <w:pPr>
        <w:jc w:val="center"/>
        <w:rPr>
          <w:rFonts w:ascii="Calibri" w:hAnsi="Calibri"/>
          <w:sz w:val="20"/>
          <w:szCs w:val="20"/>
        </w:rPr>
      </w:pPr>
      <w:r w:rsidRPr="00624A6F">
        <w:rPr>
          <w:rFonts w:ascii="Calibri" w:hAnsi="Calibri"/>
          <w:noProof/>
          <w:sz w:val="20"/>
          <w:szCs w:val="20"/>
          <w:lang w:eastAsia="en-US"/>
        </w:rPr>
        <w:drawing>
          <wp:inline distT="0" distB="0" distL="0" distR="0" wp14:anchorId="55695655" wp14:editId="3A5DCEDD">
            <wp:extent cx="5965520" cy="1683327"/>
            <wp:effectExtent l="0" t="0" r="3810" b="0"/>
            <wp:docPr id="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pic:cNvPicPr>
                      <a:picLocks noChangeAspect="1"/>
                    </pic:cNvPicPr>
                  </pic:nvPicPr>
                  <pic:blipFill>
                    <a:blip r:embed="rId6"/>
                    <a:stretch>
                      <a:fillRect/>
                    </a:stretch>
                  </pic:blipFill>
                  <pic:spPr>
                    <a:xfrm>
                      <a:off x="0" y="0"/>
                      <a:ext cx="5967891" cy="1683996"/>
                    </a:xfrm>
                    <a:prstGeom prst="rect">
                      <a:avLst/>
                    </a:prstGeom>
                  </pic:spPr>
                </pic:pic>
              </a:graphicData>
            </a:graphic>
          </wp:inline>
        </w:drawing>
      </w:r>
    </w:p>
    <w:p w14:paraId="4A42FA5F" w14:textId="77777777" w:rsidR="00B373E4" w:rsidRPr="007A0AB0" w:rsidRDefault="00B373E4" w:rsidP="00624A6F">
      <w:pPr>
        <w:jc w:val="center"/>
        <w:rPr>
          <w:rFonts w:ascii="Calibri" w:hAnsi="Calibri"/>
          <w:sz w:val="20"/>
          <w:szCs w:val="20"/>
        </w:rPr>
      </w:pPr>
    </w:p>
    <w:p w14:paraId="764E246B" w14:textId="77777777" w:rsidR="004B334E" w:rsidRPr="00921943" w:rsidRDefault="004B334E" w:rsidP="004B334E">
      <w:pPr>
        <w:spacing w:after="100" w:afterAutospacing="1"/>
        <w:rPr>
          <w:rFonts w:ascii="Calibri" w:hAnsi="Calibri"/>
          <w:b/>
          <w:sz w:val="22"/>
          <w:szCs w:val="22"/>
        </w:rPr>
      </w:pPr>
      <w:r w:rsidRPr="00921943">
        <w:rPr>
          <w:rFonts w:ascii="Calibri" w:hAnsi="Calibri"/>
          <w:b/>
          <w:sz w:val="22"/>
          <w:szCs w:val="22"/>
        </w:rPr>
        <w:t>Research Associate 1-Biological Science (Job code: 7165) (Pay range: 61)</w:t>
      </w:r>
    </w:p>
    <w:p w14:paraId="310054C2" w14:textId="1A281ED0" w:rsidR="004B334E" w:rsidRPr="00921943" w:rsidRDefault="004B334E" w:rsidP="00DC1B6B">
      <w:pPr>
        <w:spacing w:after="100" w:afterAutospacing="1"/>
        <w:rPr>
          <w:rFonts w:ascii="Calibri" w:hAnsi="Calibri"/>
          <w:b/>
          <w:sz w:val="22"/>
          <w:szCs w:val="22"/>
        </w:rPr>
      </w:pPr>
      <w:r w:rsidRPr="00921943">
        <w:rPr>
          <w:rFonts w:ascii="Calibri" w:hAnsi="Calibri"/>
          <w:b/>
          <w:sz w:val="22"/>
          <w:szCs w:val="22"/>
        </w:rPr>
        <w:t>Description:</w:t>
      </w:r>
      <w:r w:rsidR="00DC1B6B" w:rsidRPr="00921943">
        <w:rPr>
          <w:rFonts w:ascii="Calibri" w:hAnsi="Calibri"/>
          <w:b/>
          <w:sz w:val="22"/>
          <w:szCs w:val="22"/>
        </w:rPr>
        <w:t xml:space="preserve">   </w:t>
      </w:r>
      <w:r w:rsidRPr="00921943">
        <w:rPr>
          <w:rFonts w:ascii="Calibri" w:hAnsi="Calibri" w:cs="Times New Roman"/>
          <w:sz w:val="22"/>
          <w:szCs w:val="22"/>
        </w:rPr>
        <w:t>A Research Associate is sought to fill a key position in the study of Arctic microbial populations in thawing permafrost, contributing to a collaborative project “</w:t>
      </w:r>
      <w:r w:rsidRPr="00921943">
        <w:rPr>
          <w:rFonts w:ascii="Calibri" w:hAnsi="Calibri"/>
          <w:bCs/>
          <w:color w:val="000000" w:themeColor="text1"/>
          <w:sz w:val="22"/>
          <w:szCs w:val="22"/>
        </w:rPr>
        <w:t>Pathways to carbon liberation: a systems approach to understanding carbon transformations and losses from thawing permafrost</w:t>
      </w:r>
      <w:r w:rsidRPr="00921943">
        <w:rPr>
          <w:rFonts w:ascii="Calibri" w:hAnsi="Calibri" w:cs="Times New Roman"/>
          <w:sz w:val="22"/>
          <w:szCs w:val="22"/>
        </w:rPr>
        <w:t xml:space="preserve">” with the Universities of Stockholm (Sweden), New Hampshire and Florida State (United States), and Queensland (Australia). Our focus is microbial mediation of carbon cycling at the discontinuous southern edge of the permafrost, a sentinel ecosystem for global change with significant positive feedback potential. We are working in collaboration with biogeochemists who are measuring ecosystem- and plot-level fluxes and isotope ratios of carbon gases, and modelers who are distilling the systems-level insights generated by this data for predictive purposes. The research associate will be involved in “-omics” data generation and analyses. In addition they will work as part of the international collaborative team, developing an interdisciplinary perspective and vocabulary. </w:t>
      </w:r>
    </w:p>
    <w:p w14:paraId="13BBDAF5" w14:textId="6F138580" w:rsidR="004B334E" w:rsidRPr="00921943" w:rsidRDefault="004B334E" w:rsidP="004B334E">
      <w:pPr>
        <w:spacing w:after="100" w:afterAutospacing="1"/>
        <w:rPr>
          <w:rFonts w:ascii="Calibri" w:hAnsi="Calibri"/>
          <w:b/>
          <w:sz w:val="22"/>
          <w:szCs w:val="22"/>
        </w:rPr>
      </w:pPr>
      <w:r w:rsidRPr="00921943">
        <w:rPr>
          <w:rFonts w:ascii="Calibri" w:hAnsi="Calibri"/>
          <w:b/>
          <w:sz w:val="22"/>
          <w:szCs w:val="22"/>
        </w:rPr>
        <w:t>Summary of Duties:</w:t>
      </w:r>
      <w:r w:rsidR="00217E13" w:rsidRPr="00921943">
        <w:rPr>
          <w:rFonts w:ascii="Calibri" w:hAnsi="Calibri"/>
          <w:b/>
          <w:sz w:val="22"/>
          <w:szCs w:val="22"/>
        </w:rPr>
        <w:t xml:space="preserve">  </w:t>
      </w:r>
      <w:r w:rsidRPr="00921943">
        <w:rPr>
          <w:rFonts w:ascii="Calibri" w:hAnsi="Calibri"/>
          <w:sz w:val="22"/>
          <w:szCs w:val="22"/>
        </w:rPr>
        <w:t xml:space="preserve">Processing sensitive peat soils from the thawing permafrost gradient we study; this includes nucleic acid and protein extraction from </w:t>
      </w:r>
      <w:proofErr w:type="spellStart"/>
      <w:r w:rsidRPr="00921943">
        <w:rPr>
          <w:rFonts w:ascii="Calibri" w:hAnsi="Calibri"/>
          <w:sz w:val="22"/>
          <w:szCs w:val="22"/>
        </w:rPr>
        <w:t>humic</w:t>
      </w:r>
      <w:proofErr w:type="spellEnd"/>
      <w:r w:rsidRPr="00921943">
        <w:rPr>
          <w:rFonts w:ascii="Calibri" w:hAnsi="Calibri"/>
          <w:sz w:val="22"/>
          <w:szCs w:val="22"/>
        </w:rPr>
        <w:t xml:space="preserve">-laden soils for generation of metagenomes, metatranscriptomes, and </w:t>
      </w:r>
      <w:proofErr w:type="spellStart"/>
      <w:r w:rsidRPr="00921943">
        <w:rPr>
          <w:rFonts w:ascii="Calibri" w:hAnsi="Calibri"/>
          <w:sz w:val="22"/>
          <w:szCs w:val="22"/>
        </w:rPr>
        <w:t>metaproteomes</w:t>
      </w:r>
      <w:proofErr w:type="spellEnd"/>
      <w:r w:rsidRPr="00921943">
        <w:rPr>
          <w:rFonts w:ascii="Calibri" w:hAnsi="Calibri"/>
          <w:sz w:val="22"/>
          <w:szCs w:val="22"/>
        </w:rPr>
        <w:t xml:space="preserve">. Requires quality control of extracted biomolecules, rigorous organization and attention to detail, and data management. There is also the potential opportunity to travel to and work at the field site in Arctic Sweden (for about 6 weeks/year). Depending on interest, there is also the potential for involvement in </w:t>
      </w:r>
      <w:proofErr w:type="spellStart"/>
      <w:r w:rsidRPr="00921943">
        <w:rPr>
          <w:rFonts w:ascii="Calibri" w:hAnsi="Calibri"/>
          <w:sz w:val="22"/>
          <w:szCs w:val="22"/>
        </w:rPr>
        <w:t>informatic</w:t>
      </w:r>
      <w:proofErr w:type="spellEnd"/>
      <w:r w:rsidRPr="00921943">
        <w:rPr>
          <w:rFonts w:ascii="Calibri" w:hAnsi="Calibri"/>
          <w:sz w:val="22"/>
          <w:szCs w:val="22"/>
        </w:rPr>
        <w:t xml:space="preserve"> analyses of datasets generated.</w:t>
      </w:r>
    </w:p>
    <w:p w14:paraId="3758D45C" w14:textId="77777777" w:rsidR="004B334E" w:rsidRPr="00921943" w:rsidRDefault="004B334E" w:rsidP="004B334E">
      <w:pPr>
        <w:spacing w:after="100" w:afterAutospacing="1"/>
        <w:rPr>
          <w:rFonts w:ascii="Calibri" w:hAnsi="Calibri"/>
          <w:sz w:val="22"/>
          <w:szCs w:val="22"/>
        </w:rPr>
      </w:pPr>
      <w:r w:rsidRPr="00921943">
        <w:rPr>
          <w:rFonts w:ascii="Calibri" w:hAnsi="Calibri"/>
          <w:b/>
          <w:sz w:val="22"/>
          <w:szCs w:val="22"/>
        </w:rPr>
        <w:t>Required Qualifications:</w:t>
      </w:r>
      <w:r w:rsidRPr="00921943">
        <w:rPr>
          <w:rFonts w:ascii="Calibri" w:hAnsi="Calibri"/>
          <w:sz w:val="22"/>
          <w:szCs w:val="22"/>
        </w:rPr>
        <w:t xml:space="preserve"> MS in Molecular Biology, Microbiology, or related field</w:t>
      </w:r>
    </w:p>
    <w:p w14:paraId="19E2CD6D" w14:textId="47D679CA" w:rsidR="004B334E" w:rsidRPr="00921943" w:rsidRDefault="004B334E" w:rsidP="004B334E">
      <w:pPr>
        <w:tabs>
          <w:tab w:val="left" w:pos="3000"/>
        </w:tabs>
        <w:spacing w:after="100" w:afterAutospacing="1"/>
        <w:rPr>
          <w:rFonts w:ascii="Calibri" w:hAnsi="Calibri"/>
          <w:b/>
          <w:sz w:val="22"/>
          <w:szCs w:val="22"/>
        </w:rPr>
      </w:pPr>
      <w:r w:rsidRPr="00921943">
        <w:rPr>
          <w:rFonts w:ascii="Calibri" w:hAnsi="Calibri"/>
          <w:b/>
          <w:sz w:val="22"/>
          <w:szCs w:val="22"/>
        </w:rPr>
        <w:t>Desired Qualifications:</w:t>
      </w:r>
      <w:r w:rsidR="00217E13" w:rsidRPr="00921943">
        <w:rPr>
          <w:rFonts w:ascii="Calibri" w:hAnsi="Calibri"/>
          <w:b/>
          <w:sz w:val="22"/>
          <w:szCs w:val="22"/>
        </w:rPr>
        <w:t xml:space="preserve">  </w:t>
      </w:r>
      <w:r w:rsidRPr="00921943">
        <w:rPr>
          <w:rFonts w:ascii="Calibri" w:hAnsi="Calibri"/>
          <w:sz w:val="22"/>
          <w:szCs w:val="22"/>
        </w:rPr>
        <w:t>Strong experience in either microbial molecular biology, particularly nucleic acid and/or protein extractions from en</w:t>
      </w:r>
      <w:bookmarkStart w:id="0" w:name="_GoBack"/>
      <w:bookmarkEnd w:id="0"/>
      <w:r w:rsidRPr="00921943">
        <w:rPr>
          <w:rFonts w:ascii="Calibri" w:hAnsi="Calibri"/>
          <w:sz w:val="22"/>
          <w:szCs w:val="22"/>
        </w:rPr>
        <w:t xml:space="preserve">vironmental samples, or computational biology/bioinformatics and statistics. Suitable candidates will have Masters degree and research experience in microbiology, molecular biology, or related field. Strong communication skills needed.  The ideal candidate will have experience working with RNA. </w:t>
      </w:r>
    </w:p>
    <w:p w14:paraId="38BD62F8" w14:textId="4A29B27E" w:rsidR="004B334E" w:rsidRPr="00921943" w:rsidRDefault="004B334E" w:rsidP="000568CD">
      <w:pPr>
        <w:spacing w:after="100" w:afterAutospacing="1"/>
        <w:rPr>
          <w:rFonts w:ascii="Calibri" w:hAnsi="Calibri"/>
          <w:sz w:val="22"/>
          <w:szCs w:val="22"/>
        </w:rPr>
      </w:pPr>
      <w:r w:rsidRPr="00921943">
        <w:rPr>
          <w:rFonts w:ascii="Calibri" w:hAnsi="Calibri"/>
          <w:b/>
          <w:sz w:val="22"/>
          <w:szCs w:val="22"/>
        </w:rPr>
        <w:t>Target Salary:</w:t>
      </w:r>
      <w:r w:rsidRPr="00921943">
        <w:rPr>
          <w:rFonts w:ascii="Calibri" w:hAnsi="Calibri"/>
          <w:sz w:val="22"/>
          <w:szCs w:val="22"/>
        </w:rPr>
        <w:t xml:space="preserve"> $29,844 - $58,656 annually (at 1.0 FTE), commensurate with experience. </w:t>
      </w:r>
    </w:p>
    <w:p w14:paraId="06B364E9" w14:textId="77777777" w:rsidR="000568CD" w:rsidRPr="00921943" w:rsidRDefault="000568CD" w:rsidP="000568CD">
      <w:pPr>
        <w:spacing w:beforeLines="1" w:before="2" w:afterLines="1" w:after="2"/>
        <w:rPr>
          <w:rFonts w:ascii="Calibri" w:hAnsi="Calibri" w:cs="Times New Roman"/>
          <w:sz w:val="22"/>
          <w:szCs w:val="22"/>
        </w:rPr>
      </w:pPr>
      <w:r w:rsidRPr="00921943">
        <w:rPr>
          <w:rFonts w:ascii="Calibri" w:hAnsi="Calibri" w:cs="Times New Roman"/>
          <w:b/>
          <w:sz w:val="22"/>
          <w:szCs w:val="22"/>
        </w:rPr>
        <w:t>This position is rich with opportunities</w:t>
      </w:r>
      <w:r w:rsidRPr="00921943">
        <w:rPr>
          <w:rFonts w:ascii="Calibri" w:hAnsi="Calibri" w:cs="Times New Roman"/>
          <w:sz w:val="22"/>
          <w:szCs w:val="22"/>
        </w:rPr>
        <w:t xml:space="preserve">: immersion in cutting-edge, interdisciplinary molecular microbiology focused on global change questions; the potential for travel to (a) an annual project workshop with the other groups involved for intensive interdisciplinary science, (b) the field site in Arctic Sweden, (c) the Australian Centre for </w:t>
      </w:r>
      <w:proofErr w:type="spellStart"/>
      <w:r w:rsidRPr="00921943">
        <w:rPr>
          <w:rFonts w:ascii="Calibri" w:hAnsi="Calibri" w:cs="Times New Roman"/>
          <w:sz w:val="22"/>
          <w:szCs w:val="22"/>
        </w:rPr>
        <w:t>Ecogenomics</w:t>
      </w:r>
      <w:proofErr w:type="spellEnd"/>
      <w:r w:rsidRPr="00921943">
        <w:rPr>
          <w:rFonts w:ascii="Calibri" w:hAnsi="Calibri" w:cs="Times New Roman"/>
          <w:sz w:val="22"/>
          <w:szCs w:val="22"/>
        </w:rPr>
        <w:t xml:space="preserve"> to train with our collaborators; participation in manuscript writing; co-mentoring students. The researcher will also have the opportunity and framework for engaging with large and vibrant community of biologists at the Ohio State University. </w:t>
      </w:r>
    </w:p>
    <w:p w14:paraId="2E73EE94" w14:textId="77777777" w:rsidR="0077755E" w:rsidRPr="00921943" w:rsidRDefault="0077755E" w:rsidP="00103408">
      <w:pPr>
        <w:spacing w:beforeLines="1" w:before="2" w:afterLines="1" w:after="2"/>
        <w:rPr>
          <w:rFonts w:ascii="Calibri" w:hAnsi="Calibri" w:cs="Times New Roman"/>
          <w:sz w:val="22"/>
          <w:szCs w:val="22"/>
        </w:rPr>
      </w:pPr>
    </w:p>
    <w:p w14:paraId="3094719E" w14:textId="4A084687" w:rsidR="009977FB" w:rsidRPr="00921943" w:rsidRDefault="00744B12" w:rsidP="009977FB">
      <w:pPr>
        <w:spacing w:beforeLines="1" w:before="2" w:afterLines="1" w:after="2"/>
        <w:rPr>
          <w:rFonts w:ascii="Calibri" w:hAnsi="Calibri" w:cs="Times New Roman"/>
          <w:sz w:val="22"/>
          <w:szCs w:val="22"/>
        </w:rPr>
      </w:pPr>
      <w:r w:rsidRPr="00921943">
        <w:rPr>
          <w:rFonts w:ascii="Calibri" w:hAnsi="Calibri" w:cs="Times New Roman"/>
          <w:b/>
          <w:sz w:val="22"/>
          <w:szCs w:val="22"/>
        </w:rPr>
        <w:t>To apply</w:t>
      </w:r>
      <w:r w:rsidR="00421526" w:rsidRPr="00921943">
        <w:rPr>
          <w:rFonts w:ascii="Calibri" w:hAnsi="Calibri" w:cs="Times New Roman"/>
          <w:b/>
          <w:sz w:val="22"/>
          <w:szCs w:val="22"/>
        </w:rPr>
        <w:t>:</w:t>
      </w:r>
      <w:r w:rsidRPr="00921943">
        <w:rPr>
          <w:rFonts w:ascii="Calibri" w:hAnsi="Calibri" w:cs="Times New Roman"/>
          <w:sz w:val="22"/>
          <w:szCs w:val="22"/>
        </w:rPr>
        <w:t xml:space="preserve"> select position XXXX at </w:t>
      </w:r>
      <w:hyperlink r:id="rId7" w:history="1">
        <w:r w:rsidRPr="00921943">
          <w:rPr>
            <w:rStyle w:val="Hyperlink"/>
            <w:rFonts w:ascii="Calibri" w:hAnsi="Calibri" w:cs="Times New Roman"/>
            <w:sz w:val="22"/>
            <w:szCs w:val="22"/>
          </w:rPr>
          <w:t>http://hr.osu.edu/jobs</w:t>
        </w:r>
      </w:hyperlink>
      <w:r w:rsidRPr="00921943">
        <w:rPr>
          <w:rFonts w:ascii="Calibri" w:hAnsi="Calibri" w:cs="Times New Roman"/>
          <w:sz w:val="22"/>
          <w:szCs w:val="22"/>
        </w:rPr>
        <w:t xml:space="preserve">. </w:t>
      </w:r>
    </w:p>
    <w:p w14:paraId="4C26C16E" w14:textId="504CDC01" w:rsidR="00F119AC" w:rsidRPr="00801D65" w:rsidRDefault="00F119AC" w:rsidP="00C358B0">
      <w:pPr>
        <w:spacing w:beforeLines="1" w:before="2" w:afterLines="1" w:after="2"/>
        <w:rPr>
          <w:rFonts w:ascii="Calibri" w:hAnsi="Calibri" w:cs="Times New Roman"/>
          <w:sz w:val="20"/>
          <w:szCs w:val="20"/>
        </w:rPr>
      </w:pPr>
    </w:p>
    <w:sectPr w:rsidR="00F119AC" w:rsidRPr="00801D65" w:rsidSect="007556A8">
      <w:pgSz w:w="12240" w:h="15840"/>
      <w:pgMar w:top="1008" w:right="1008" w:bottom="1008" w:left="100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Lucida Sans">
    <w:panose1 w:val="020B0602030504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A63D87"/>
    <w:multiLevelType w:val="hybridMultilevel"/>
    <w:tmpl w:val="30905F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30D38D3"/>
    <w:multiLevelType w:val="multilevel"/>
    <w:tmpl w:val="4D42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6"/>
  <w:embedSystemFonts/>
  <w:activeWritingStyle w:appName="MSWord" w:lang="en-US" w:vendorID="64" w:dllVersion="131078" w:nlCheck="1" w:checkStyle="1"/>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19AC"/>
    <w:rsid w:val="00013E66"/>
    <w:rsid w:val="0002190D"/>
    <w:rsid w:val="00052053"/>
    <w:rsid w:val="000568CD"/>
    <w:rsid w:val="00057FFB"/>
    <w:rsid w:val="000675BB"/>
    <w:rsid w:val="00075812"/>
    <w:rsid w:val="00082394"/>
    <w:rsid w:val="00084050"/>
    <w:rsid w:val="000C71F2"/>
    <w:rsid w:val="00103408"/>
    <w:rsid w:val="00116777"/>
    <w:rsid w:val="00125019"/>
    <w:rsid w:val="0013143C"/>
    <w:rsid w:val="0013213A"/>
    <w:rsid w:val="00165D5D"/>
    <w:rsid w:val="00186DBB"/>
    <w:rsid w:val="001A3113"/>
    <w:rsid w:val="001C1A60"/>
    <w:rsid w:val="001D783B"/>
    <w:rsid w:val="00201DF4"/>
    <w:rsid w:val="00207223"/>
    <w:rsid w:val="00207F14"/>
    <w:rsid w:val="00217E13"/>
    <w:rsid w:val="002706DE"/>
    <w:rsid w:val="0027378F"/>
    <w:rsid w:val="00297148"/>
    <w:rsid w:val="002B4722"/>
    <w:rsid w:val="002B5D2F"/>
    <w:rsid w:val="002B65A4"/>
    <w:rsid w:val="002D6C9F"/>
    <w:rsid w:val="002D79F8"/>
    <w:rsid w:val="002E583B"/>
    <w:rsid w:val="002E62A8"/>
    <w:rsid w:val="002E7FBB"/>
    <w:rsid w:val="002F2D8E"/>
    <w:rsid w:val="00385FB5"/>
    <w:rsid w:val="00387DE7"/>
    <w:rsid w:val="003A1334"/>
    <w:rsid w:val="003B0D59"/>
    <w:rsid w:val="003B216E"/>
    <w:rsid w:val="003B2F76"/>
    <w:rsid w:val="0041064D"/>
    <w:rsid w:val="00420071"/>
    <w:rsid w:val="00421526"/>
    <w:rsid w:val="00425132"/>
    <w:rsid w:val="004350F8"/>
    <w:rsid w:val="004523D4"/>
    <w:rsid w:val="0046611B"/>
    <w:rsid w:val="004762DE"/>
    <w:rsid w:val="004913C2"/>
    <w:rsid w:val="004B1A0D"/>
    <w:rsid w:val="004B334E"/>
    <w:rsid w:val="004E2C33"/>
    <w:rsid w:val="004E5A78"/>
    <w:rsid w:val="004F5930"/>
    <w:rsid w:val="00542A51"/>
    <w:rsid w:val="005615D7"/>
    <w:rsid w:val="00565D97"/>
    <w:rsid w:val="00597264"/>
    <w:rsid w:val="005A35AD"/>
    <w:rsid w:val="00624A6F"/>
    <w:rsid w:val="00667468"/>
    <w:rsid w:val="006B743C"/>
    <w:rsid w:val="006C7508"/>
    <w:rsid w:val="0070203B"/>
    <w:rsid w:val="00744B12"/>
    <w:rsid w:val="007556A8"/>
    <w:rsid w:val="0077755E"/>
    <w:rsid w:val="00792B70"/>
    <w:rsid w:val="00795775"/>
    <w:rsid w:val="007A0AB0"/>
    <w:rsid w:val="007A6311"/>
    <w:rsid w:val="007B717B"/>
    <w:rsid w:val="007C6AB8"/>
    <w:rsid w:val="007D4594"/>
    <w:rsid w:val="00801D65"/>
    <w:rsid w:val="0086553C"/>
    <w:rsid w:val="00880082"/>
    <w:rsid w:val="00883517"/>
    <w:rsid w:val="008879B0"/>
    <w:rsid w:val="00913093"/>
    <w:rsid w:val="009167A9"/>
    <w:rsid w:val="00921943"/>
    <w:rsid w:val="009338B6"/>
    <w:rsid w:val="009539B0"/>
    <w:rsid w:val="00954B62"/>
    <w:rsid w:val="009877EE"/>
    <w:rsid w:val="009977FB"/>
    <w:rsid w:val="009A0E0A"/>
    <w:rsid w:val="009A3204"/>
    <w:rsid w:val="009A702E"/>
    <w:rsid w:val="009C3AAF"/>
    <w:rsid w:val="00A26C9F"/>
    <w:rsid w:val="00A27DC6"/>
    <w:rsid w:val="00A519A4"/>
    <w:rsid w:val="00A55807"/>
    <w:rsid w:val="00A56E48"/>
    <w:rsid w:val="00A874E3"/>
    <w:rsid w:val="00A9730C"/>
    <w:rsid w:val="00AF0CA8"/>
    <w:rsid w:val="00B34C52"/>
    <w:rsid w:val="00B373E4"/>
    <w:rsid w:val="00B70AA6"/>
    <w:rsid w:val="00BB05A8"/>
    <w:rsid w:val="00BC365B"/>
    <w:rsid w:val="00C30287"/>
    <w:rsid w:val="00C358B0"/>
    <w:rsid w:val="00C57DBE"/>
    <w:rsid w:val="00C600A9"/>
    <w:rsid w:val="00C61B94"/>
    <w:rsid w:val="00C64116"/>
    <w:rsid w:val="00CE72F0"/>
    <w:rsid w:val="00D02DD3"/>
    <w:rsid w:val="00D37B0C"/>
    <w:rsid w:val="00D5121D"/>
    <w:rsid w:val="00D93F71"/>
    <w:rsid w:val="00D97E57"/>
    <w:rsid w:val="00DA19C8"/>
    <w:rsid w:val="00DA1F0D"/>
    <w:rsid w:val="00DC1B6B"/>
    <w:rsid w:val="00DF209F"/>
    <w:rsid w:val="00DF4E7D"/>
    <w:rsid w:val="00E3227A"/>
    <w:rsid w:val="00E36793"/>
    <w:rsid w:val="00E501C2"/>
    <w:rsid w:val="00E7741C"/>
    <w:rsid w:val="00E802E5"/>
    <w:rsid w:val="00EC6061"/>
    <w:rsid w:val="00F02CFF"/>
    <w:rsid w:val="00F02DF9"/>
    <w:rsid w:val="00F062BD"/>
    <w:rsid w:val="00F119AC"/>
    <w:rsid w:val="00F952FD"/>
    <w:rsid w:val="00F95F19"/>
    <w:rsid w:val="00FA0AF2"/>
    <w:rsid w:val="00FA2C23"/>
    <w:rsid w:val="00FC1A74"/>
    <w:rsid w:val="00FC1D85"/>
    <w:rsid w:val="00FF2356"/>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83D9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annotation text" w:uiPriority="99"/>
    <w:lsdException w:name="annotation reference" w:uiPriority="99"/>
  </w:latentStyles>
  <w:style w:type="paragraph" w:default="1" w:styleId="Normal">
    <w:name w:val="Normal"/>
    <w:qFormat/>
  </w:style>
  <w:style w:type="paragraph" w:styleId="Heading1">
    <w:name w:val="heading 1"/>
    <w:basedOn w:val="Normal"/>
    <w:link w:val="Heading1Char"/>
    <w:uiPriority w:val="9"/>
    <w:rsid w:val="00F119AC"/>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F119AC"/>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9AC"/>
    <w:rPr>
      <w:rFonts w:ascii="Times" w:hAnsi="Times"/>
      <w:b/>
      <w:kern w:val="36"/>
      <w:sz w:val="48"/>
      <w:szCs w:val="20"/>
    </w:rPr>
  </w:style>
  <w:style w:type="character" w:customStyle="1" w:styleId="Heading2Char">
    <w:name w:val="Heading 2 Char"/>
    <w:basedOn w:val="DefaultParagraphFont"/>
    <w:link w:val="Heading2"/>
    <w:uiPriority w:val="9"/>
    <w:rsid w:val="00F119AC"/>
    <w:rPr>
      <w:rFonts w:ascii="Times" w:hAnsi="Times"/>
      <w:b/>
      <w:sz w:val="36"/>
      <w:szCs w:val="20"/>
    </w:rPr>
  </w:style>
  <w:style w:type="character" w:styleId="Hyperlink">
    <w:name w:val="Hyperlink"/>
    <w:basedOn w:val="DefaultParagraphFont"/>
    <w:uiPriority w:val="99"/>
    <w:rsid w:val="00F119AC"/>
    <w:rPr>
      <w:color w:val="0000FF"/>
      <w:u w:val="single"/>
    </w:rPr>
  </w:style>
  <w:style w:type="paragraph" w:styleId="NormalWeb">
    <w:name w:val="Normal (Web)"/>
    <w:basedOn w:val="Normal"/>
    <w:uiPriority w:val="99"/>
    <w:rsid w:val="00F119AC"/>
    <w:pPr>
      <w:spacing w:beforeLines="1" w:afterLines="1"/>
    </w:pPr>
    <w:rPr>
      <w:rFonts w:ascii="Times" w:hAnsi="Times" w:cs="Times New Roman"/>
      <w:sz w:val="20"/>
      <w:szCs w:val="20"/>
    </w:rPr>
  </w:style>
  <w:style w:type="character" w:customStyle="1" w:styleId="caps">
    <w:name w:val="caps"/>
    <w:basedOn w:val="DefaultParagraphFont"/>
    <w:rsid w:val="00F119AC"/>
  </w:style>
  <w:style w:type="paragraph" w:styleId="ListParagraph">
    <w:name w:val="List Paragraph"/>
    <w:basedOn w:val="Normal"/>
    <w:uiPriority w:val="34"/>
    <w:qFormat/>
    <w:rsid w:val="00801D65"/>
    <w:pPr>
      <w:ind w:left="720"/>
      <w:contextualSpacing/>
    </w:pPr>
  </w:style>
  <w:style w:type="paragraph" w:styleId="BalloonText">
    <w:name w:val="Balloon Text"/>
    <w:basedOn w:val="Normal"/>
    <w:link w:val="BalloonTextChar"/>
    <w:rsid w:val="00795775"/>
    <w:rPr>
      <w:rFonts w:ascii="Lucida Grande" w:hAnsi="Lucida Grande"/>
      <w:sz w:val="18"/>
      <w:szCs w:val="18"/>
    </w:rPr>
  </w:style>
  <w:style w:type="character" w:customStyle="1" w:styleId="BalloonTextChar">
    <w:name w:val="Balloon Text Char"/>
    <w:basedOn w:val="DefaultParagraphFont"/>
    <w:link w:val="BalloonText"/>
    <w:rsid w:val="00795775"/>
    <w:rPr>
      <w:rFonts w:ascii="Lucida Grande" w:hAnsi="Lucida Grande"/>
      <w:sz w:val="18"/>
      <w:szCs w:val="18"/>
    </w:rPr>
  </w:style>
  <w:style w:type="character" w:styleId="CommentReference">
    <w:name w:val="annotation reference"/>
    <w:basedOn w:val="DefaultParagraphFont"/>
    <w:uiPriority w:val="99"/>
    <w:rsid w:val="00BC365B"/>
    <w:rPr>
      <w:sz w:val="18"/>
      <w:szCs w:val="18"/>
    </w:rPr>
  </w:style>
  <w:style w:type="paragraph" w:styleId="CommentText">
    <w:name w:val="annotation text"/>
    <w:basedOn w:val="Normal"/>
    <w:link w:val="CommentTextChar"/>
    <w:uiPriority w:val="99"/>
    <w:rsid w:val="00BC365B"/>
  </w:style>
  <w:style w:type="character" w:customStyle="1" w:styleId="CommentTextChar">
    <w:name w:val="Comment Text Char"/>
    <w:basedOn w:val="DefaultParagraphFont"/>
    <w:link w:val="CommentText"/>
    <w:uiPriority w:val="99"/>
    <w:rsid w:val="00BC365B"/>
  </w:style>
  <w:style w:type="paragraph" w:styleId="CommentSubject">
    <w:name w:val="annotation subject"/>
    <w:basedOn w:val="CommentText"/>
    <w:next w:val="CommentText"/>
    <w:link w:val="CommentSubjectChar"/>
    <w:rsid w:val="00BC365B"/>
    <w:rPr>
      <w:b/>
      <w:bCs/>
      <w:sz w:val="20"/>
      <w:szCs w:val="20"/>
    </w:rPr>
  </w:style>
  <w:style w:type="character" w:customStyle="1" w:styleId="CommentSubjectChar">
    <w:name w:val="Comment Subject Char"/>
    <w:basedOn w:val="CommentTextChar"/>
    <w:link w:val="CommentSubject"/>
    <w:rsid w:val="00BC365B"/>
    <w:rPr>
      <w:b/>
      <w:bCs/>
      <w:sz w:val="20"/>
      <w:szCs w:val="20"/>
    </w:rPr>
  </w:style>
  <w:style w:type="character" w:styleId="FollowedHyperlink">
    <w:name w:val="FollowedHyperlink"/>
    <w:basedOn w:val="DefaultParagraphFont"/>
    <w:rsid w:val="00103408"/>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276">
    <w:lsdException w:name="annotation text" w:uiPriority="99"/>
    <w:lsdException w:name="annotation reference" w:uiPriority="99"/>
  </w:latentStyles>
  <w:style w:type="paragraph" w:default="1" w:styleId="Normal">
    <w:name w:val="Normal"/>
    <w:qFormat/>
  </w:style>
  <w:style w:type="paragraph" w:styleId="Heading1">
    <w:name w:val="heading 1"/>
    <w:basedOn w:val="Normal"/>
    <w:link w:val="Heading1Char"/>
    <w:uiPriority w:val="9"/>
    <w:rsid w:val="00F119AC"/>
    <w:pPr>
      <w:spacing w:beforeLines="1" w:afterLines="1"/>
      <w:outlineLvl w:val="0"/>
    </w:pPr>
    <w:rPr>
      <w:rFonts w:ascii="Times" w:hAnsi="Times"/>
      <w:b/>
      <w:kern w:val="36"/>
      <w:sz w:val="48"/>
      <w:szCs w:val="20"/>
    </w:rPr>
  </w:style>
  <w:style w:type="paragraph" w:styleId="Heading2">
    <w:name w:val="heading 2"/>
    <w:basedOn w:val="Normal"/>
    <w:link w:val="Heading2Char"/>
    <w:uiPriority w:val="9"/>
    <w:rsid w:val="00F119AC"/>
    <w:pPr>
      <w:spacing w:beforeLines="1" w:afterLines="1"/>
      <w:outlineLvl w:val="1"/>
    </w:pPr>
    <w:rPr>
      <w:rFonts w:ascii="Times" w:hAnsi="Times"/>
      <w:b/>
      <w:sz w:val="3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9AC"/>
    <w:rPr>
      <w:rFonts w:ascii="Times" w:hAnsi="Times"/>
      <w:b/>
      <w:kern w:val="36"/>
      <w:sz w:val="48"/>
      <w:szCs w:val="20"/>
    </w:rPr>
  </w:style>
  <w:style w:type="character" w:customStyle="1" w:styleId="Heading2Char">
    <w:name w:val="Heading 2 Char"/>
    <w:basedOn w:val="DefaultParagraphFont"/>
    <w:link w:val="Heading2"/>
    <w:uiPriority w:val="9"/>
    <w:rsid w:val="00F119AC"/>
    <w:rPr>
      <w:rFonts w:ascii="Times" w:hAnsi="Times"/>
      <w:b/>
      <w:sz w:val="36"/>
      <w:szCs w:val="20"/>
    </w:rPr>
  </w:style>
  <w:style w:type="character" w:styleId="Hyperlink">
    <w:name w:val="Hyperlink"/>
    <w:basedOn w:val="DefaultParagraphFont"/>
    <w:uiPriority w:val="99"/>
    <w:rsid w:val="00F119AC"/>
    <w:rPr>
      <w:color w:val="0000FF"/>
      <w:u w:val="single"/>
    </w:rPr>
  </w:style>
  <w:style w:type="paragraph" w:styleId="NormalWeb">
    <w:name w:val="Normal (Web)"/>
    <w:basedOn w:val="Normal"/>
    <w:uiPriority w:val="99"/>
    <w:rsid w:val="00F119AC"/>
    <w:pPr>
      <w:spacing w:beforeLines="1" w:afterLines="1"/>
    </w:pPr>
    <w:rPr>
      <w:rFonts w:ascii="Times" w:hAnsi="Times" w:cs="Times New Roman"/>
      <w:sz w:val="20"/>
      <w:szCs w:val="20"/>
    </w:rPr>
  </w:style>
  <w:style w:type="character" w:customStyle="1" w:styleId="caps">
    <w:name w:val="caps"/>
    <w:basedOn w:val="DefaultParagraphFont"/>
    <w:rsid w:val="00F119AC"/>
  </w:style>
  <w:style w:type="paragraph" w:styleId="ListParagraph">
    <w:name w:val="List Paragraph"/>
    <w:basedOn w:val="Normal"/>
    <w:uiPriority w:val="34"/>
    <w:qFormat/>
    <w:rsid w:val="00801D65"/>
    <w:pPr>
      <w:ind w:left="720"/>
      <w:contextualSpacing/>
    </w:pPr>
  </w:style>
  <w:style w:type="paragraph" w:styleId="BalloonText">
    <w:name w:val="Balloon Text"/>
    <w:basedOn w:val="Normal"/>
    <w:link w:val="BalloonTextChar"/>
    <w:rsid w:val="00795775"/>
    <w:rPr>
      <w:rFonts w:ascii="Lucida Grande" w:hAnsi="Lucida Grande"/>
      <w:sz w:val="18"/>
      <w:szCs w:val="18"/>
    </w:rPr>
  </w:style>
  <w:style w:type="character" w:customStyle="1" w:styleId="BalloonTextChar">
    <w:name w:val="Balloon Text Char"/>
    <w:basedOn w:val="DefaultParagraphFont"/>
    <w:link w:val="BalloonText"/>
    <w:rsid w:val="00795775"/>
    <w:rPr>
      <w:rFonts w:ascii="Lucida Grande" w:hAnsi="Lucida Grande"/>
      <w:sz w:val="18"/>
      <w:szCs w:val="18"/>
    </w:rPr>
  </w:style>
  <w:style w:type="character" w:styleId="CommentReference">
    <w:name w:val="annotation reference"/>
    <w:basedOn w:val="DefaultParagraphFont"/>
    <w:uiPriority w:val="99"/>
    <w:rsid w:val="00BC365B"/>
    <w:rPr>
      <w:sz w:val="18"/>
      <w:szCs w:val="18"/>
    </w:rPr>
  </w:style>
  <w:style w:type="paragraph" w:styleId="CommentText">
    <w:name w:val="annotation text"/>
    <w:basedOn w:val="Normal"/>
    <w:link w:val="CommentTextChar"/>
    <w:uiPriority w:val="99"/>
    <w:rsid w:val="00BC365B"/>
  </w:style>
  <w:style w:type="character" w:customStyle="1" w:styleId="CommentTextChar">
    <w:name w:val="Comment Text Char"/>
    <w:basedOn w:val="DefaultParagraphFont"/>
    <w:link w:val="CommentText"/>
    <w:uiPriority w:val="99"/>
    <w:rsid w:val="00BC365B"/>
  </w:style>
  <w:style w:type="paragraph" w:styleId="CommentSubject">
    <w:name w:val="annotation subject"/>
    <w:basedOn w:val="CommentText"/>
    <w:next w:val="CommentText"/>
    <w:link w:val="CommentSubjectChar"/>
    <w:rsid w:val="00BC365B"/>
    <w:rPr>
      <w:b/>
      <w:bCs/>
      <w:sz w:val="20"/>
      <w:szCs w:val="20"/>
    </w:rPr>
  </w:style>
  <w:style w:type="character" w:customStyle="1" w:styleId="CommentSubjectChar">
    <w:name w:val="Comment Subject Char"/>
    <w:basedOn w:val="CommentTextChar"/>
    <w:link w:val="CommentSubject"/>
    <w:rsid w:val="00BC365B"/>
    <w:rPr>
      <w:b/>
      <w:bCs/>
      <w:sz w:val="20"/>
      <w:szCs w:val="20"/>
    </w:rPr>
  </w:style>
  <w:style w:type="character" w:styleId="FollowedHyperlink">
    <w:name w:val="FollowedHyperlink"/>
    <w:basedOn w:val="DefaultParagraphFont"/>
    <w:rsid w:val="001034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7276866">
      <w:bodyDiv w:val="1"/>
      <w:marLeft w:val="0"/>
      <w:marRight w:val="0"/>
      <w:marTop w:val="0"/>
      <w:marBottom w:val="0"/>
      <w:divBdr>
        <w:top w:val="none" w:sz="0" w:space="0" w:color="auto"/>
        <w:left w:val="none" w:sz="0" w:space="0" w:color="auto"/>
        <w:bottom w:val="none" w:sz="0" w:space="0" w:color="auto"/>
        <w:right w:val="none" w:sz="0" w:space="0" w:color="auto"/>
      </w:divBdr>
      <w:divsChild>
        <w:div w:id="860314885">
          <w:marLeft w:val="0"/>
          <w:marRight w:val="0"/>
          <w:marTop w:val="0"/>
          <w:marBottom w:val="0"/>
          <w:divBdr>
            <w:top w:val="none" w:sz="0" w:space="0" w:color="auto"/>
            <w:left w:val="none" w:sz="0" w:space="0" w:color="auto"/>
            <w:bottom w:val="none" w:sz="0" w:space="0" w:color="auto"/>
            <w:right w:val="none" w:sz="0" w:space="0" w:color="auto"/>
          </w:divBdr>
          <w:divsChild>
            <w:div w:id="1997610855">
              <w:marLeft w:val="0"/>
              <w:marRight w:val="0"/>
              <w:marTop w:val="0"/>
              <w:marBottom w:val="0"/>
              <w:divBdr>
                <w:top w:val="none" w:sz="0" w:space="0" w:color="auto"/>
                <w:left w:val="none" w:sz="0" w:space="0" w:color="auto"/>
                <w:bottom w:val="none" w:sz="0" w:space="0" w:color="auto"/>
                <w:right w:val="none" w:sz="0" w:space="0" w:color="auto"/>
              </w:divBdr>
              <w:divsChild>
                <w:div w:id="11455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hyperlink" Target="http://hr.osu.edu/jobs" TargetMode="External"/><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465</Words>
  <Characters>2657</Characters>
  <Application>Microsoft Macintosh Word</Application>
  <DocSecurity>0</DocSecurity>
  <Lines>22</Lines>
  <Paragraphs>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Two Postdoctoral researcher positions on bioinformatic analyses of metagenomic/-</vt:lpstr>
    </vt:vector>
  </TitlesOfParts>
  <Manager/>
  <Company>MIT</Company>
  <LinksUpToDate>false</LinksUpToDate>
  <CharactersWithSpaces>3116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Virginia Rich</dc:creator>
  <cp:keywords/>
  <dc:description/>
  <cp:lastModifiedBy>Virginia Rich</cp:lastModifiedBy>
  <cp:revision>9</cp:revision>
  <dcterms:created xsi:type="dcterms:W3CDTF">2015-11-04T21:01:00Z</dcterms:created>
  <dcterms:modified xsi:type="dcterms:W3CDTF">2015-11-04T21:13:00Z</dcterms:modified>
  <cp:category/>
</cp:coreProperties>
</file>