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67A" w:rsidRDefault="00F1467A" w:rsidP="00F1467A">
      <w:pPr>
        <w:jc w:val="right"/>
      </w:pPr>
      <w:r>
        <w:t>Noah Benjamin</w:t>
      </w:r>
    </w:p>
    <w:p w:rsidR="00F1467A" w:rsidRDefault="00F1467A" w:rsidP="00F1467A">
      <w:pPr>
        <w:jc w:val="right"/>
      </w:pPr>
      <w:r>
        <w:t>Advanced Experimental Chemistry I</w:t>
      </w:r>
    </w:p>
    <w:p w:rsidR="00F1467A" w:rsidRDefault="00F1467A" w:rsidP="00F1467A">
      <w:pPr>
        <w:jc w:val="right"/>
      </w:pPr>
      <w:r>
        <w:t>9/21/12</w:t>
      </w:r>
    </w:p>
    <w:p w:rsidR="00F1467A" w:rsidRDefault="00F1467A" w:rsidP="00F1467A">
      <w:pPr>
        <w:jc w:val="right"/>
      </w:pPr>
      <w:r>
        <w:t>Professor Fox</w:t>
      </w:r>
    </w:p>
    <w:p w:rsidR="00F1467A" w:rsidRDefault="00F1467A" w:rsidP="00F1467A">
      <w:pPr>
        <w:jc w:val="right"/>
      </w:pPr>
    </w:p>
    <w:p w:rsidR="00F1467A" w:rsidRDefault="00F1467A" w:rsidP="00F1467A">
      <w:pPr>
        <w:jc w:val="center"/>
      </w:pPr>
      <w:r>
        <w:t>An Investigation of Various Methods of Cross-Linking Polyvinyl Alcohol and an Analysis of the Resulting Film Characteristics</w:t>
      </w:r>
    </w:p>
    <w:p w:rsidR="00F1467A" w:rsidRDefault="00F1467A" w:rsidP="00F1467A">
      <w:pPr>
        <w:jc w:val="center"/>
      </w:pPr>
    </w:p>
    <w:p w:rsidR="00B871E3" w:rsidRDefault="00A737D6" w:rsidP="00F1467A">
      <w:pPr>
        <w:spacing w:line="480" w:lineRule="auto"/>
        <w:ind w:firstLine="720"/>
      </w:pPr>
      <w:r>
        <w:t xml:space="preserve">Polyvinyl Alcohol (PVA) is a long-chain polymer commonly used for industrial, medical, and multiple other purposes. Due to its structure as a long carbon chain with hydroxyl groups interspersed, it has both hydrophobic and hydrophilic properties and can easily have other functional groups attached to </w:t>
      </w:r>
      <w:proofErr w:type="spellStart"/>
      <w:r>
        <w:t>it</w:t>
      </w:r>
      <w:proofErr w:type="spellEnd"/>
      <w:r>
        <w:t>. Polyvinyl alcohol also has high water permeation and, when is dissolved in water, can produce excellent films or membranes.</w:t>
      </w:r>
      <w:r>
        <w:rPr>
          <w:rStyle w:val="FootnoteReference"/>
        </w:rPr>
        <w:footnoteReference w:id="-1"/>
      </w:r>
    </w:p>
    <w:p w:rsidR="00292258" w:rsidRDefault="00B871E3" w:rsidP="00F1467A">
      <w:pPr>
        <w:spacing w:line="480" w:lineRule="auto"/>
      </w:pPr>
      <w:r>
        <w:tab/>
        <w:t>It is for this purpose that polyvinyl alcohol will be used in this experiment. Polyvinyl alcohol films can be used as fibers in the textile industry,</w:t>
      </w:r>
      <w:r>
        <w:rPr>
          <w:rStyle w:val="FootnoteReference"/>
        </w:rPr>
        <w:footnoteReference w:id="0"/>
      </w:r>
      <w:r>
        <w:t xml:space="preserve"> as a separator in alkaline batteries,</w:t>
      </w:r>
      <w:r>
        <w:rPr>
          <w:rStyle w:val="FootnoteReference"/>
        </w:rPr>
        <w:footnoteReference w:id="1"/>
      </w:r>
      <w:r>
        <w:t xml:space="preserve"> coatings for drug pills,</w:t>
      </w:r>
      <w:r>
        <w:rPr>
          <w:rStyle w:val="FootnoteReference"/>
        </w:rPr>
        <w:footnoteReference w:id="2"/>
      </w:r>
      <w:r>
        <w:t xml:space="preserve"> microfiltration in the treatment of wastewater,</w:t>
      </w:r>
      <w:r>
        <w:rPr>
          <w:rStyle w:val="FootnoteReference"/>
        </w:rPr>
        <w:footnoteReference w:id="3"/>
      </w:r>
      <w:r>
        <w:t xml:space="preserve"> and hundreds of other uses. One of the most effective ways of altering or strengthening the properties of polyvinyl alcohol films is through cross-linking. Cross-linking </w:t>
      </w:r>
      <w:r w:rsidR="00292258">
        <w:t>is the connecting of multiple polymer chains to each other by mixing them with other compounds that alter their functional groups such that they become bonded to each other. In the case of polyvinyl alcohol, the hydroxyl groups and their strong hydrogen bonding are used to connect strands of PVA to each other. This paper will examine several different methods of cross-linking polyvinyl alcohol strands and will further test the properties of the different cross-linked PVA using a variety of tests.</w:t>
      </w:r>
    </w:p>
    <w:p w:rsidR="00F1467A" w:rsidRDefault="00292258" w:rsidP="00F1467A">
      <w:pPr>
        <w:spacing w:line="480" w:lineRule="auto"/>
      </w:pPr>
      <w:r>
        <w:tab/>
        <w:t xml:space="preserve">One common method of cross-linking polyvinyl alcohol is by using </w:t>
      </w:r>
      <w:proofErr w:type="spellStart"/>
      <w:r>
        <w:t>di</w:t>
      </w:r>
      <w:proofErr w:type="spellEnd"/>
      <w:r>
        <w:t xml:space="preserve">-functional compounds. </w:t>
      </w:r>
      <w:proofErr w:type="spellStart"/>
      <w:r>
        <w:t>Glyoxal</w:t>
      </w:r>
      <w:proofErr w:type="spellEnd"/>
      <w:r>
        <w:t xml:space="preserve"> is one</w:t>
      </w:r>
      <w:r w:rsidR="00740E23">
        <w:t xml:space="preserve"> such </w:t>
      </w:r>
      <w:proofErr w:type="spellStart"/>
      <w:r w:rsidR="00740E23">
        <w:t>di</w:t>
      </w:r>
      <w:proofErr w:type="spellEnd"/>
      <w:r w:rsidR="00740E23">
        <w:t>-functional compound, which</w:t>
      </w:r>
      <w:r>
        <w:t xml:space="preserve">, along with other </w:t>
      </w:r>
      <w:proofErr w:type="spellStart"/>
      <w:r>
        <w:t>di</w:t>
      </w:r>
      <w:proofErr w:type="spellEnd"/>
      <w:r>
        <w:t>-functional compounds, react</w:t>
      </w:r>
      <w:r w:rsidR="00740E23">
        <w:t>s</w:t>
      </w:r>
      <w:r>
        <w:t xml:space="preserve"> with the hydroxyl groups of the polyvinyl alcohol chains to form </w:t>
      </w:r>
      <w:proofErr w:type="spellStart"/>
      <w:r>
        <w:t>acetal</w:t>
      </w:r>
      <w:proofErr w:type="spellEnd"/>
      <w:r w:rsidR="00740E23">
        <w:t xml:space="preserve"> bonds. This allows cross-linking procedures to be conducted under much milder conditions than normally used.</w:t>
      </w:r>
      <w:r w:rsidR="00740E23">
        <w:rPr>
          <w:rStyle w:val="FootnoteReference"/>
        </w:rPr>
        <w:footnoteReference w:id="4"/>
      </w:r>
      <w:r w:rsidR="00740E23">
        <w:t xml:space="preserve"> Another </w:t>
      </w:r>
      <w:proofErr w:type="spellStart"/>
      <w:r w:rsidR="00740E23">
        <w:t>di</w:t>
      </w:r>
      <w:proofErr w:type="spellEnd"/>
      <w:r w:rsidR="00740E23">
        <w:t xml:space="preserve">-functional compound to be used in cross-linking will be </w:t>
      </w:r>
      <w:proofErr w:type="spellStart"/>
      <w:r w:rsidR="00740E23">
        <w:t>glutaraldehyde</w:t>
      </w:r>
      <w:proofErr w:type="spellEnd"/>
      <w:r w:rsidR="00740E23">
        <w:t xml:space="preserve">, the most common </w:t>
      </w:r>
      <w:proofErr w:type="spellStart"/>
      <w:r w:rsidR="00740E23">
        <w:t>di</w:t>
      </w:r>
      <w:proofErr w:type="spellEnd"/>
      <w:r w:rsidR="00740E23">
        <w:t xml:space="preserve">-functional compound used to cross-link polyvinyl alcohol. </w:t>
      </w:r>
      <w:r w:rsidR="00A47353">
        <w:t xml:space="preserve">PVA can be cross-linked using more than just </w:t>
      </w:r>
      <w:proofErr w:type="spellStart"/>
      <w:r w:rsidR="00A47353">
        <w:t>dialdehydes</w:t>
      </w:r>
      <w:proofErr w:type="spellEnd"/>
      <w:r w:rsidR="00A47353">
        <w:t xml:space="preserve"> though. It can also be </w:t>
      </w:r>
      <w:proofErr w:type="gramStart"/>
      <w:r w:rsidR="00A47353">
        <w:t>cross linked</w:t>
      </w:r>
      <w:proofErr w:type="gramEnd"/>
      <w:r w:rsidR="00A47353">
        <w:t xml:space="preserve"> using </w:t>
      </w:r>
      <w:proofErr w:type="spellStart"/>
      <w:r w:rsidR="00A47353">
        <w:t>dicarboxylic</w:t>
      </w:r>
      <w:proofErr w:type="spellEnd"/>
      <w:r w:rsidR="00A47353">
        <w:t xml:space="preserve"> acids such as </w:t>
      </w:r>
      <w:proofErr w:type="spellStart"/>
      <w:r w:rsidR="00A47353">
        <w:t>maleic</w:t>
      </w:r>
      <w:proofErr w:type="spellEnd"/>
      <w:r w:rsidR="00A47353">
        <w:t xml:space="preserve"> acid using similar methods to </w:t>
      </w:r>
      <w:proofErr w:type="spellStart"/>
      <w:r w:rsidR="00A47353">
        <w:t>glutaraldehyde</w:t>
      </w:r>
      <w:proofErr w:type="spellEnd"/>
      <w:r w:rsidR="00A47353">
        <w:t xml:space="preserve"> and </w:t>
      </w:r>
      <w:proofErr w:type="spellStart"/>
      <w:r w:rsidR="00A47353">
        <w:t>glyoxal</w:t>
      </w:r>
      <w:proofErr w:type="spellEnd"/>
      <w:r w:rsidR="00A47353">
        <w:t>.</w:t>
      </w:r>
      <w:r w:rsidR="00A47353">
        <w:rPr>
          <w:rStyle w:val="FootnoteReference"/>
        </w:rPr>
        <w:footnoteReference w:id="5"/>
      </w:r>
      <w:r w:rsidR="00A47353">
        <w:t xml:space="preserve"> </w:t>
      </w:r>
      <w:r w:rsidR="00740E23">
        <w:t xml:space="preserve">An alternate method for cross-linking PVA is through </w:t>
      </w:r>
      <w:r w:rsidR="00A47353">
        <w:t xml:space="preserve">heating the films in the range of 120-175 degrees Celsius or by mixing the PVA with </w:t>
      </w:r>
      <w:proofErr w:type="gramStart"/>
      <w:r w:rsidR="00A47353">
        <w:t>poly(</w:t>
      </w:r>
      <w:proofErr w:type="gramEnd"/>
      <w:r w:rsidR="00A47353">
        <w:t xml:space="preserve">styrene </w:t>
      </w:r>
      <w:proofErr w:type="spellStart"/>
      <w:r w:rsidR="00A47353">
        <w:t>sulphonic</w:t>
      </w:r>
      <w:proofErr w:type="spellEnd"/>
      <w:r w:rsidR="00A47353">
        <w:t xml:space="preserve"> acid) and heat treating them at 120 degrees.</w:t>
      </w:r>
      <w:r w:rsidR="00A47353">
        <w:rPr>
          <w:rStyle w:val="FootnoteReference"/>
        </w:rPr>
        <w:footnoteReference w:id="6"/>
      </w:r>
      <w:r w:rsidR="00A47353">
        <w:t xml:space="preserve"> PVA can also be </w:t>
      </w:r>
      <w:proofErr w:type="spellStart"/>
      <w:r w:rsidR="00A47353">
        <w:t>be</w:t>
      </w:r>
      <w:proofErr w:type="spellEnd"/>
      <w:r w:rsidR="00A47353">
        <w:t xml:space="preserve"> cross-linked by cycling the PVA at -25/+25 degrees Celsius over 10 times.</w:t>
      </w:r>
      <w:r w:rsidR="00A47353">
        <w:rPr>
          <w:rStyle w:val="FootnoteReference"/>
        </w:rPr>
        <w:footnoteReference w:id="7"/>
      </w:r>
      <w:r w:rsidR="00F1467A">
        <w:t xml:space="preserve"> Another unique way of cross-linking polyvinyl alcohol is by exposing it to radicals found in irradiated water such as hydrogen atoms and hydroxyl radicals.</w:t>
      </w:r>
      <w:r w:rsidR="00F1467A">
        <w:rPr>
          <w:rStyle w:val="FootnoteReference"/>
        </w:rPr>
        <w:footnoteReference w:id="8"/>
      </w:r>
    </w:p>
    <w:p w:rsidR="00A737D6" w:rsidRDefault="00F1467A" w:rsidP="00F1467A">
      <w:pPr>
        <w:spacing w:line="480" w:lineRule="auto"/>
      </w:pPr>
      <w:r>
        <w:tab/>
        <w:t xml:space="preserve">All of these techniques for </w:t>
      </w:r>
      <w:proofErr w:type="spellStart"/>
      <w:r>
        <w:t>cros</w:t>
      </w:r>
      <w:proofErr w:type="spellEnd"/>
      <w:r>
        <w:t xml:space="preserve">-linking polyvinyl alcohol films will be tested using various quantitative </w:t>
      </w:r>
      <w:proofErr w:type="spellStart"/>
      <w:r>
        <w:t>measues</w:t>
      </w:r>
      <w:proofErr w:type="spellEnd"/>
      <w:r>
        <w:t xml:space="preserve"> to examine their varying properties. All films will be tested using </w:t>
      </w:r>
      <w:r w:rsidR="00344279">
        <w:t xml:space="preserve">FTIR, differential scanning </w:t>
      </w:r>
      <w:proofErr w:type="spellStart"/>
      <w:r w:rsidR="00344279">
        <w:t>calorimetry</w:t>
      </w:r>
      <w:proofErr w:type="spellEnd"/>
      <w:r w:rsidR="00344279">
        <w:t>, scanning electron microscopy, tests for electrical resistance, H NMR spectroscopy, and various other methods.</w:t>
      </w:r>
    </w:p>
    <w:sectPr w:rsidR="00A737D6" w:rsidSect="00A737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20428A" w:rsidRPr="0020428A" w:rsidRDefault="0020428A">
      <w:pPr>
        <w:pStyle w:val="FootnoteText"/>
      </w:pPr>
      <w:r w:rsidRPr="00344279">
        <w:rPr>
          <w:rStyle w:val="FootnoteReference"/>
        </w:rPr>
        <w:footnoteRef/>
      </w:r>
      <w:r w:rsidRPr="00344279">
        <w:t xml:space="preserve"> </w:t>
      </w:r>
      <w:proofErr w:type="spellStart"/>
      <w:r w:rsidRPr="00344279">
        <w:rPr>
          <w:rFonts w:cs="Times"/>
          <w:color w:val="101010"/>
          <w:szCs w:val="23"/>
        </w:rPr>
        <w:t>Gohil</w:t>
      </w:r>
      <w:proofErr w:type="spellEnd"/>
      <w:r>
        <w:rPr>
          <w:rFonts w:cs="Times"/>
          <w:color w:val="101010"/>
          <w:szCs w:val="23"/>
        </w:rPr>
        <w:t>, JM</w:t>
      </w:r>
      <w:r w:rsidRPr="00344279">
        <w:rPr>
          <w:rFonts w:cs="Times"/>
          <w:color w:val="101010"/>
          <w:szCs w:val="23"/>
        </w:rPr>
        <w:t>, A. Bhattacharya,</w:t>
      </w:r>
      <w:r>
        <w:rPr>
          <w:rFonts w:cs="Times"/>
          <w:color w:val="101010"/>
          <w:szCs w:val="23"/>
        </w:rPr>
        <w:t xml:space="preserve"> and P. Ray.</w:t>
      </w:r>
      <w:r w:rsidRPr="00344279">
        <w:rPr>
          <w:rFonts w:cs="Times"/>
          <w:color w:val="101010"/>
          <w:szCs w:val="23"/>
        </w:rPr>
        <w:t xml:space="preserve"> </w:t>
      </w:r>
      <w:r>
        <w:rPr>
          <w:rFonts w:cs="Times"/>
          <w:color w:val="101010"/>
          <w:szCs w:val="23"/>
        </w:rPr>
        <w:t>“</w:t>
      </w:r>
      <w:r w:rsidRPr="0020428A">
        <w:rPr>
          <w:rFonts w:cs="Times"/>
          <w:color w:val="101010"/>
          <w:szCs w:val="27"/>
        </w:rPr>
        <w:t>Studies on the Cro</w:t>
      </w:r>
      <w:r>
        <w:rPr>
          <w:rFonts w:cs="Times"/>
          <w:color w:val="101010"/>
          <w:szCs w:val="27"/>
        </w:rPr>
        <w:t xml:space="preserve">ss-linking of </w:t>
      </w:r>
      <w:proofErr w:type="gramStart"/>
      <w:r>
        <w:rPr>
          <w:rFonts w:cs="Times"/>
          <w:color w:val="101010"/>
          <w:szCs w:val="27"/>
        </w:rPr>
        <w:t>Poly(</w:t>
      </w:r>
      <w:proofErr w:type="gramEnd"/>
      <w:r>
        <w:rPr>
          <w:rFonts w:cs="Times"/>
          <w:color w:val="101010"/>
          <w:szCs w:val="27"/>
        </w:rPr>
        <w:t>Vinyl Alcohol,”</w:t>
      </w:r>
      <w:r>
        <w:t xml:space="preserve"> </w:t>
      </w:r>
      <w:r>
        <w:rPr>
          <w:rStyle w:val="Emphasis"/>
        </w:rPr>
        <w:t>Journal of Polymer Research</w:t>
      </w:r>
      <w:r>
        <w:t>, 13 (2006): 161-169.</w:t>
      </w:r>
    </w:p>
  </w:footnote>
  <w:footnote w:id="0">
    <w:p w:rsidR="0020428A" w:rsidRPr="00344279" w:rsidRDefault="0020428A">
      <w:pPr>
        <w:pStyle w:val="FootnoteText"/>
      </w:pPr>
      <w:r w:rsidRPr="00344279">
        <w:rPr>
          <w:rStyle w:val="FootnoteReference"/>
        </w:rPr>
        <w:footnoteRef/>
      </w:r>
      <w:r w:rsidRPr="00344279">
        <w:t xml:space="preserve"> Ibid</w:t>
      </w:r>
    </w:p>
  </w:footnote>
  <w:footnote w:id="1">
    <w:p w:rsidR="0020428A" w:rsidRPr="0020428A" w:rsidRDefault="0020428A">
      <w:pPr>
        <w:pStyle w:val="FootnoteText"/>
      </w:pPr>
      <w:r w:rsidRPr="00344279">
        <w:rPr>
          <w:rStyle w:val="FootnoteReference"/>
        </w:rPr>
        <w:footnoteRef/>
      </w:r>
      <w:r w:rsidRPr="00344279">
        <w:t xml:space="preserve"> </w:t>
      </w:r>
      <w:r>
        <w:t>Phillip, Warren H. and Li-Chen Hsu</w:t>
      </w:r>
      <w:r w:rsidRPr="0020428A">
        <w:t>. “</w:t>
      </w:r>
      <w:proofErr w:type="gramStart"/>
      <w:r w:rsidRPr="0020428A">
        <w:rPr>
          <w:rFonts w:cs="Times New Roman"/>
          <w:bCs/>
          <w:color w:val="000000"/>
          <w:szCs w:val="43"/>
        </w:rPr>
        <w:t xml:space="preserve">Three Methods </w:t>
      </w:r>
      <w:r w:rsidRPr="0020428A">
        <w:rPr>
          <w:rFonts w:cs="Times New Roman"/>
          <w:bCs/>
          <w:color w:val="000000"/>
          <w:szCs w:val="42"/>
        </w:rPr>
        <w:t xml:space="preserve">for </w:t>
      </w:r>
      <w:r w:rsidRPr="0020428A">
        <w:rPr>
          <w:rFonts w:cs="Times New Roman"/>
          <w:bCs/>
          <w:color w:val="000000"/>
          <w:szCs w:val="43"/>
        </w:rPr>
        <w:t xml:space="preserve">In </w:t>
      </w:r>
      <w:r w:rsidRPr="0020428A">
        <w:rPr>
          <w:rFonts w:cs="Times New Roman"/>
          <w:bCs/>
          <w:color w:val="000000"/>
          <w:szCs w:val="41"/>
        </w:rPr>
        <w:t xml:space="preserve">Situ </w:t>
      </w:r>
      <w:r w:rsidRPr="0020428A">
        <w:rPr>
          <w:rFonts w:cs="Times New Roman"/>
          <w:bCs/>
          <w:color w:val="000000"/>
          <w:szCs w:val="43"/>
        </w:rPr>
        <w:t xml:space="preserve">Cross-Linking </w:t>
      </w:r>
      <w:r w:rsidRPr="0020428A">
        <w:rPr>
          <w:rFonts w:cs="Times New Roman"/>
          <w:color w:val="000000"/>
          <w:szCs w:val="45"/>
        </w:rPr>
        <w:t xml:space="preserve">of </w:t>
      </w:r>
      <w:r w:rsidRPr="0020428A">
        <w:rPr>
          <w:rFonts w:cs="Times New Roman"/>
          <w:bCs/>
          <w:color w:val="000000"/>
          <w:szCs w:val="43"/>
        </w:rPr>
        <w:t xml:space="preserve">Polyvinyl Alcohol Films </w:t>
      </w:r>
      <w:r w:rsidRPr="0020428A">
        <w:rPr>
          <w:rFonts w:cs="Times New Roman"/>
          <w:color w:val="000000"/>
          <w:szCs w:val="44"/>
        </w:rPr>
        <w:t xml:space="preserve">for </w:t>
      </w:r>
      <w:r w:rsidRPr="0020428A">
        <w:rPr>
          <w:rFonts w:cs="Times New Roman"/>
          <w:bCs/>
          <w:color w:val="000000"/>
          <w:szCs w:val="43"/>
        </w:rPr>
        <w:t xml:space="preserve">Application </w:t>
      </w:r>
      <w:r w:rsidRPr="0020428A">
        <w:rPr>
          <w:rFonts w:cs="Times New Roman"/>
          <w:bCs/>
          <w:color w:val="000000"/>
          <w:szCs w:val="41"/>
        </w:rPr>
        <w:t xml:space="preserve">as </w:t>
      </w:r>
      <w:r w:rsidRPr="0020428A">
        <w:rPr>
          <w:rFonts w:cs="Times New Roman"/>
          <w:bCs/>
          <w:color w:val="000000"/>
          <w:szCs w:val="43"/>
        </w:rPr>
        <w:t>Ion-Conducting Membranes in Potassium Hydroxide Electrolyte</w:t>
      </w:r>
      <w:r>
        <w:rPr>
          <w:rFonts w:cs="Times New Roman"/>
          <w:bCs/>
          <w:color w:val="000000"/>
          <w:szCs w:val="43"/>
        </w:rPr>
        <w:t>,</w:t>
      </w:r>
      <w:r w:rsidRPr="0020428A">
        <w:rPr>
          <w:rFonts w:cs="Times New Roman"/>
          <w:bCs/>
          <w:color w:val="000000"/>
          <w:szCs w:val="43"/>
        </w:rPr>
        <w:t>”</w:t>
      </w:r>
      <w:r>
        <w:rPr>
          <w:rFonts w:cs="Times New Roman"/>
          <w:bCs/>
          <w:color w:val="000000"/>
          <w:szCs w:val="43"/>
        </w:rPr>
        <w:t xml:space="preserve"> </w:t>
      </w:r>
      <w:r>
        <w:rPr>
          <w:rFonts w:cs="Times New Roman"/>
          <w:bCs/>
          <w:i/>
          <w:color w:val="000000"/>
          <w:szCs w:val="43"/>
        </w:rPr>
        <w:t>NASA Technical Paper 1407</w:t>
      </w:r>
      <w:r>
        <w:rPr>
          <w:rFonts w:cs="Times New Roman"/>
          <w:bCs/>
          <w:color w:val="000000"/>
          <w:szCs w:val="43"/>
        </w:rPr>
        <w:t>.</w:t>
      </w:r>
      <w:proofErr w:type="gramEnd"/>
      <w:r>
        <w:rPr>
          <w:rFonts w:cs="Times New Roman"/>
          <w:bCs/>
          <w:color w:val="000000"/>
          <w:szCs w:val="43"/>
        </w:rPr>
        <w:t xml:space="preserve"> Lewis Research Center: Cleveland, Ohio.</w:t>
      </w:r>
    </w:p>
  </w:footnote>
  <w:footnote w:id="2">
    <w:p w:rsidR="0020428A" w:rsidRPr="0020428A" w:rsidRDefault="0020428A">
      <w:pPr>
        <w:pStyle w:val="FootnoteText"/>
      </w:pPr>
      <w:r w:rsidRPr="00344279">
        <w:rPr>
          <w:rStyle w:val="FootnoteReference"/>
        </w:rPr>
        <w:footnoteRef/>
      </w:r>
      <w:r w:rsidRPr="00344279">
        <w:t xml:space="preserve"> </w:t>
      </w:r>
      <w:r>
        <w:t xml:space="preserve">Zhang, </w:t>
      </w:r>
      <w:proofErr w:type="spellStart"/>
      <w:r>
        <w:t>Yun</w:t>
      </w:r>
      <w:proofErr w:type="spellEnd"/>
      <w:r>
        <w:t xml:space="preserve">, Peter C. Zhu, and David </w:t>
      </w:r>
      <w:proofErr w:type="spellStart"/>
      <w:r>
        <w:t>Edgrin</w:t>
      </w:r>
      <w:proofErr w:type="spellEnd"/>
      <w:r>
        <w:t>. “</w:t>
      </w:r>
      <w:proofErr w:type="spellStart"/>
      <w:r w:rsidRPr="00344279">
        <w:rPr>
          <w:rFonts w:cs="Times"/>
          <w:color w:val="101010"/>
          <w:szCs w:val="34"/>
        </w:rPr>
        <w:t>Crosslinking</w:t>
      </w:r>
      <w:proofErr w:type="spellEnd"/>
      <w:r w:rsidRPr="00344279">
        <w:rPr>
          <w:rFonts w:cs="Times"/>
          <w:color w:val="101010"/>
          <w:szCs w:val="34"/>
        </w:rPr>
        <w:t xml:space="preserve"> reaction of </w:t>
      </w:r>
      <w:proofErr w:type="gramStart"/>
      <w:r w:rsidRPr="00344279">
        <w:rPr>
          <w:rFonts w:cs="Times"/>
          <w:color w:val="101010"/>
          <w:szCs w:val="34"/>
        </w:rPr>
        <w:t>poly(</w:t>
      </w:r>
      <w:proofErr w:type="gramEnd"/>
      <w:r w:rsidRPr="00344279">
        <w:rPr>
          <w:rFonts w:cs="Times"/>
          <w:color w:val="101010"/>
          <w:szCs w:val="34"/>
        </w:rPr>
        <w:t xml:space="preserve">vinyl alcohol) with </w:t>
      </w:r>
      <w:proofErr w:type="spellStart"/>
      <w:r w:rsidRPr="00344279">
        <w:rPr>
          <w:rFonts w:cs="Times"/>
          <w:color w:val="101010"/>
          <w:szCs w:val="34"/>
        </w:rPr>
        <w:t>glyoxal</w:t>
      </w:r>
      <w:proofErr w:type="spellEnd"/>
      <w:r>
        <w:rPr>
          <w:rFonts w:cs="Times"/>
          <w:color w:val="101010"/>
          <w:szCs w:val="34"/>
        </w:rPr>
        <w:t xml:space="preserve">,” </w:t>
      </w:r>
      <w:r>
        <w:rPr>
          <w:rFonts w:cs="Times"/>
          <w:i/>
          <w:color w:val="101010"/>
          <w:szCs w:val="34"/>
        </w:rPr>
        <w:t>Journal of Polymer Research</w:t>
      </w:r>
      <w:r>
        <w:rPr>
          <w:rFonts w:cs="Times"/>
          <w:color w:val="101010"/>
          <w:szCs w:val="34"/>
        </w:rPr>
        <w:t>, 17 (2010): 725-730.</w:t>
      </w:r>
    </w:p>
  </w:footnote>
  <w:footnote w:id="3">
    <w:p w:rsidR="0020428A" w:rsidRPr="00ED4FAE" w:rsidRDefault="0020428A">
      <w:pPr>
        <w:pStyle w:val="FootnoteText"/>
      </w:pPr>
      <w:r w:rsidRPr="00344279">
        <w:rPr>
          <w:rStyle w:val="FootnoteReference"/>
        </w:rPr>
        <w:footnoteRef/>
      </w:r>
      <w:r w:rsidRPr="00344279">
        <w:t xml:space="preserve"> </w:t>
      </w:r>
      <w:proofErr w:type="spellStart"/>
      <w:r w:rsidR="00ED4FAE">
        <w:t>Bolto</w:t>
      </w:r>
      <w:proofErr w:type="spellEnd"/>
      <w:r w:rsidR="00ED4FAE">
        <w:t xml:space="preserve">, Brian, </w:t>
      </w:r>
      <w:proofErr w:type="spellStart"/>
      <w:r w:rsidR="00ED4FAE">
        <w:t>Thuy</w:t>
      </w:r>
      <w:proofErr w:type="spellEnd"/>
      <w:r w:rsidR="00ED4FAE">
        <w:t xml:space="preserve"> </w:t>
      </w:r>
      <w:proofErr w:type="spellStart"/>
      <w:r w:rsidR="00ED4FAE">
        <w:t>Tran</w:t>
      </w:r>
      <w:proofErr w:type="spellEnd"/>
      <w:r w:rsidR="00ED4FAE">
        <w:t xml:space="preserve">, </w:t>
      </w:r>
      <w:proofErr w:type="spellStart"/>
      <w:r w:rsidR="00ED4FAE">
        <w:t>Manh</w:t>
      </w:r>
      <w:proofErr w:type="spellEnd"/>
      <w:r w:rsidR="00ED4FAE">
        <w:t xml:space="preserve"> Hoang, and </w:t>
      </w:r>
      <w:proofErr w:type="spellStart"/>
      <w:r w:rsidR="00ED4FAE">
        <w:t>Zonglie</w:t>
      </w:r>
      <w:proofErr w:type="spellEnd"/>
      <w:r w:rsidR="00ED4FAE">
        <w:t xml:space="preserve"> </w:t>
      </w:r>
      <w:proofErr w:type="spellStart"/>
      <w:r w:rsidR="00ED4FAE">
        <w:t>Xie</w:t>
      </w:r>
      <w:proofErr w:type="spellEnd"/>
      <w:r w:rsidR="00ED4FAE">
        <w:t>. “</w:t>
      </w:r>
      <w:proofErr w:type="spellStart"/>
      <w:r w:rsidRPr="00344279">
        <w:rPr>
          <w:rFonts w:cs="Times"/>
          <w:color w:val="141413"/>
          <w:szCs w:val="26"/>
        </w:rPr>
        <w:t>Crosslinked</w:t>
      </w:r>
      <w:proofErr w:type="spellEnd"/>
      <w:r w:rsidRPr="00344279">
        <w:rPr>
          <w:rFonts w:cs="Times"/>
          <w:color w:val="141413"/>
          <w:szCs w:val="26"/>
        </w:rPr>
        <w:t xml:space="preserve"> </w:t>
      </w:r>
      <w:proofErr w:type="gramStart"/>
      <w:r w:rsidRPr="00344279">
        <w:rPr>
          <w:rFonts w:cs="Times"/>
          <w:color w:val="141413"/>
          <w:szCs w:val="26"/>
        </w:rPr>
        <w:t>poly(</w:t>
      </w:r>
      <w:proofErr w:type="gramEnd"/>
      <w:r w:rsidRPr="00344279">
        <w:rPr>
          <w:rFonts w:cs="Times"/>
          <w:color w:val="141413"/>
          <w:szCs w:val="26"/>
        </w:rPr>
        <w:t>vinyl alcohol) membranes</w:t>
      </w:r>
      <w:r w:rsidR="00ED4FAE">
        <w:rPr>
          <w:rFonts w:cs="Times"/>
          <w:color w:val="141413"/>
          <w:szCs w:val="26"/>
        </w:rPr>
        <w:t xml:space="preserve">,” </w:t>
      </w:r>
      <w:r w:rsidR="00ED4FAE">
        <w:rPr>
          <w:rFonts w:cs="Times"/>
          <w:i/>
          <w:color w:val="141413"/>
          <w:szCs w:val="26"/>
        </w:rPr>
        <w:t>Progress in Polymer Science</w:t>
      </w:r>
      <w:r w:rsidR="00ED4FAE">
        <w:rPr>
          <w:rFonts w:cs="Times"/>
          <w:color w:val="141413"/>
          <w:szCs w:val="26"/>
        </w:rPr>
        <w:t>, 34 (2009): 969-981.</w:t>
      </w:r>
    </w:p>
  </w:footnote>
  <w:footnote w:id="4">
    <w:p w:rsidR="0020428A" w:rsidRPr="00344279" w:rsidRDefault="0020428A">
      <w:pPr>
        <w:pStyle w:val="FootnoteText"/>
      </w:pPr>
      <w:r w:rsidRPr="00344279">
        <w:rPr>
          <w:rStyle w:val="FootnoteReference"/>
        </w:rPr>
        <w:footnoteRef/>
      </w:r>
      <w:r w:rsidRPr="00344279">
        <w:t xml:space="preserve"> </w:t>
      </w:r>
      <w:r w:rsidR="00ED4FAE">
        <w:t xml:space="preserve">Zhang, </w:t>
      </w:r>
      <w:proofErr w:type="spellStart"/>
      <w:r w:rsidR="00ED4FAE">
        <w:t>Yun</w:t>
      </w:r>
      <w:proofErr w:type="spellEnd"/>
      <w:r w:rsidR="00ED4FAE">
        <w:t xml:space="preserve">, Peter C. Zhu, and David </w:t>
      </w:r>
      <w:proofErr w:type="spellStart"/>
      <w:r w:rsidR="00ED4FAE">
        <w:t>Edgrin</w:t>
      </w:r>
      <w:proofErr w:type="spellEnd"/>
      <w:r w:rsidR="00ED4FAE">
        <w:t>. “</w:t>
      </w:r>
      <w:proofErr w:type="spellStart"/>
      <w:r w:rsidR="00ED4FAE" w:rsidRPr="00344279">
        <w:rPr>
          <w:rFonts w:cs="Times"/>
          <w:color w:val="101010"/>
          <w:szCs w:val="34"/>
        </w:rPr>
        <w:t>Crosslinking</w:t>
      </w:r>
      <w:proofErr w:type="spellEnd"/>
      <w:r w:rsidR="00ED4FAE" w:rsidRPr="00344279">
        <w:rPr>
          <w:rFonts w:cs="Times"/>
          <w:color w:val="101010"/>
          <w:szCs w:val="34"/>
        </w:rPr>
        <w:t xml:space="preserve"> reaction of </w:t>
      </w:r>
      <w:proofErr w:type="gramStart"/>
      <w:r w:rsidR="00ED4FAE" w:rsidRPr="00344279">
        <w:rPr>
          <w:rFonts w:cs="Times"/>
          <w:color w:val="101010"/>
          <w:szCs w:val="34"/>
        </w:rPr>
        <w:t>poly(</w:t>
      </w:r>
      <w:proofErr w:type="gramEnd"/>
      <w:r w:rsidR="00ED4FAE" w:rsidRPr="00344279">
        <w:rPr>
          <w:rFonts w:cs="Times"/>
          <w:color w:val="101010"/>
          <w:szCs w:val="34"/>
        </w:rPr>
        <w:t xml:space="preserve">vinyl alcohol) with </w:t>
      </w:r>
      <w:proofErr w:type="spellStart"/>
      <w:r w:rsidR="00ED4FAE" w:rsidRPr="00344279">
        <w:rPr>
          <w:rFonts w:cs="Times"/>
          <w:color w:val="101010"/>
          <w:szCs w:val="34"/>
        </w:rPr>
        <w:t>glyoxal</w:t>
      </w:r>
      <w:proofErr w:type="spellEnd"/>
      <w:r w:rsidR="00ED4FAE">
        <w:rPr>
          <w:rFonts w:cs="Times"/>
          <w:color w:val="101010"/>
          <w:szCs w:val="34"/>
        </w:rPr>
        <w:t xml:space="preserve">,” </w:t>
      </w:r>
      <w:r w:rsidR="00ED4FAE">
        <w:rPr>
          <w:rFonts w:cs="Times"/>
          <w:i/>
          <w:color w:val="101010"/>
          <w:szCs w:val="34"/>
        </w:rPr>
        <w:t>Journal of Polymer Research</w:t>
      </w:r>
      <w:r w:rsidR="00ED4FAE">
        <w:rPr>
          <w:rFonts w:cs="Times"/>
          <w:color w:val="101010"/>
          <w:szCs w:val="34"/>
        </w:rPr>
        <w:t>, 17 (2010): 725-730.</w:t>
      </w:r>
    </w:p>
  </w:footnote>
  <w:footnote w:id="5">
    <w:p w:rsidR="0020428A" w:rsidRPr="00344279" w:rsidRDefault="0020428A">
      <w:pPr>
        <w:pStyle w:val="FootnoteText"/>
      </w:pPr>
      <w:r w:rsidRPr="00344279">
        <w:rPr>
          <w:rStyle w:val="FootnoteReference"/>
        </w:rPr>
        <w:footnoteRef/>
      </w:r>
      <w:r w:rsidRPr="00344279">
        <w:t xml:space="preserve"> </w:t>
      </w:r>
      <w:proofErr w:type="spellStart"/>
      <w:r w:rsidR="00ED4FAE" w:rsidRPr="00344279">
        <w:rPr>
          <w:rFonts w:cs="Times"/>
          <w:color w:val="101010"/>
          <w:szCs w:val="23"/>
        </w:rPr>
        <w:t>Gohil</w:t>
      </w:r>
      <w:proofErr w:type="spellEnd"/>
      <w:r w:rsidR="00ED4FAE">
        <w:rPr>
          <w:rFonts w:cs="Times"/>
          <w:color w:val="101010"/>
          <w:szCs w:val="23"/>
        </w:rPr>
        <w:t>, JM</w:t>
      </w:r>
      <w:r w:rsidR="00ED4FAE" w:rsidRPr="00344279">
        <w:rPr>
          <w:rFonts w:cs="Times"/>
          <w:color w:val="101010"/>
          <w:szCs w:val="23"/>
        </w:rPr>
        <w:t>, A. Bhattacharya,</w:t>
      </w:r>
      <w:r w:rsidR="00ED4FAE">
        <w:rPr>
          <w:rFonts w:cs="Times"/>
          <w:color w:val="101010"/>
          <w:szCs w:val="23"/>
        </w:rPr>
        <w:t xml:space="preserve"> and P. Ray.</w:t>
      </w:r>
      <w:r w:rsidR="00ED4FAE" w:rsidRPr="00344279">
        <w:rPr>
          <w:rFonts w:cs="Times"/>
          <w:color w:val="101010"/>
          <w:szCs w:val="23"/>
        </w:rPr>
        <w:t xml:space="preserve"> </w:t>
      </w:r>
      <w:r w:rsidR="00ED4FAE">
        <w:rPr>
          <w:rFonts w:cs="Times"/>
          <w:color w:val="101010"/>
          <w:szCs w:val="23"/>
        </w:rPr>
        <w:t>“</w:t>
      </w:r>
      <w:r w:rsidR="00ED4FAE" w:rsidRPr="0020428A">
        <w:rPr>
          <w:rFonts w:cs="Times"/>
          <w:color w:val="101010"/>
          <w:szCs w:val="27"/>
        </w:rPr>
        <w:t>Studies on the Cro</w:t>
      </w:r>
      <w:r w:rsidR="00ED4FAE">
        <w:rPr>
          <w:rFonts w:cs="Times"/>
          <w:color w:val="101010"/>
          <w:szCs w:val="27"/>
        </w:rPr>
        <w:t xml:space="preserve">ss-linking of </w:t>
      </w:r>
      <w:proofErr w:type="gramStart"/>
      <w:r w:rsidR="00ED4FAE">
        <w:rPr>
          <w:rFonts w:cs="Times"/>
          <w:color w:val="101010"/>
          <w:szCs w:val="27"/>
        </w:rPr>
        <w:t>Poly(</w:t>
      </w:r>
      <w:proofErr w:type="gramEnd"/>
      <w:r w:rsidR="00ED4FAE">
        <w:rPr>
          <w:rFonts w:cs="Times"/>
          <w:color w:val="101010"/>
          <w:szCs w:val="27"/>
        </w:rPr>
        <w:t>Vinyl Alcohol,”</w:t>
      </w:r>
      <w:r w:rsidR="00ED4FAE">
        <w:t xml:space="preserve"> </w:t>
      </w:r>
      <w:r w:rsidR="00ED4FAE">
        <w:rPr>
          <w:rStyle w:val="Emphasis"/>
        </w:rPr>
        <w:t>Journal of Polymer Research</w:t>
      </w:r>
      <w:r w:rsidR="00ED4FAE">
        <w:t>, 13 (2006): 161-169.</w:t>
      </w:r>
    </w:p>
  </w:footnote>
  <w:footnote w:id="6">
    <w:p w:rsidR="0020428A" w:rsidRPr="00344279" w:rsidRDefault="0020428A">
      <w:pPr>
        <w:pStyle w:val="FootnoteText"/>
      </w:pPr>
      <w:r w:rsidRPr="00344279">
        <w:rPr>
          <w:rStyle w:val="FootnoteReference"/>
        </w:rPr>
        <w:footnoteRef/>
      </w:r>
      <w:r w:rsidRPr="00344279">
        <w:t xml:space="preserve"> </w:t>
      </w:r>
      <w:proofErr w:type="spellStart"/>
      <w:r w:rsidR="00ED4FAE">
        <w:t>Bolto</w:t>
      </w:r>
      <w:proofErr w:type="spellEnd"/>
      <w:r w:rsidR="00ED4FAE">
        <w:t xml:space="preserve">, Brian, </w:t>
      </w:r>
      <w:proofErr w:type="spellStart"/>
      <w:r w:rsidR="00ED4FAE">
        <w:t>Thuy</w:t>
      </w:r>
      <w:proofErr w:type="spellEnd"/>
      <w:r w:rsidR="00ED4FAE">
        <w:t xml:space="preserve"> Tran, </w:t>
      </w:r>
      <w:proofErr w:type="spellStart"/>
      <w:r w:rsidR="00ED4FAE">
        <w:t>Manh</w:t>
      </w:r>
      <w:proofErr w:type="spellEnd"/>
      <w:r w:rsidR="00ED4FAE">
        <w:t xml:space="preserve"> Hoang, and </w:t>
      </w:r>
      <w:proofErr w:type="spellStart"/>
      <w:r w:rsidR="00ED4FAE">
        <w:t>Zonglie</w:t>
      </w:r>
      <w:proofErr w:type="spellEnd"/>
      <w:r w:rsidR="00ED4FAE">
        <w:t xml:space="preserve"> </w:t>
      </w:r>
      <w:proofErr w:type="spellStart"/>
      <w:r w:rsidR="00ED4FAE">
        <w:t>Xie</w:t>
      </w:r>
      <w:proofErr w:type="spellEnd"/>
      <w:r w:rsidR="00ED4FAE">
        <w:t>. “</w:t>
      </w:r>
      <w:proofErr w:type="spellStart"/>
      <w:r w:rsidR="00ED4FAE" w:rsidRPr="00344279">
        <w:rPr>
          <w:rFonts w:cs="Times"/>
          <w:color w:val="141413"/>
          <w:szCs w:val="26"/>
        </w:rPr>
        <w:t>Crosslinked</w:t>
      </w:r>
      <w:proofErr w:type="spellEnd"/>
      <w:r w:rsidR="00ED4FAE" w:rsidRPr="00344279">
        <w:rPr>
          <w:rFonts w:cs="Times"/>
          <w:color w:val="141413"/>
          <w:szCs w:val="26"/>
        </w:rPr>
        <w:t xml:space="preserve"> </w:t>
      </w:r>
      <w:proofErr w:type="gramStart"/>
      <w:r w:rsidR="00ED4FAE" w:rsidRPr="00344279">
        <w:rPr>
          <w:rFonts w:cs="Times"/>
          <w:color w:val="141413"/>
          <w:szCs w:val="26"/>
        </w:rPr>
        <w:t>poly(</w:t>
      </w:r>
      <w:proofErr w:type="gramEnd"/>
      <w:r w:rsidR="00ED4FAE" w:rsidRPr="00344279">
        <w:rPr>
          <w:rFonts w:cs="Times"/>
          <w:color w:val="141413"/>
          <w:szCs w:val="26"/>
        </w:rPr>
        <w:t>vinyl alcohol) membranes</w:t>
      </w:r>
      <w:r w:rsidR="00ED4FAE">
        <w:rPr>
          <w:rFonts w:cs="Times"/>
          <w:color w:val="141413"/>
          <w:szCs w:val="26"/>
        </w:rPr>
        <w:t xml:space="preserve">,” </w:t>
      </w:r>
      <w:r w:rsidR="00ED4FAE">
        <w:rPr>
          <w:rFonts w:cs="Times"/>
          <w:i/>
          <w:color w:val="141413"/>
          <w:szCs w:val="26"/>
        </w:rPr>
        <w:t>Progress in Polymer Science</w:t>
      </w:r>
      <w:r w:rsidR="00ED4FAE">
        <w:rPr>
          <w:rFonts w:cs="Times"/>
          <w:color w:val="141413"/>
          <w:szCs w:val="26"/>
        </w:rPr>
        <w:t>, 34 (2009): 969-981.</w:t>
      </w:r>
    </w:p>
  </w:footnote>
  <w:footnote w:id="7">
    <w:p w:rsidR="0020428A" w:rsidRPr="00344279" w:rsidRDefault="0020428A">
      <w:pPr>
        <w:pStyle w:val="FootnoteText"/>
      </w:pPr>
      <w:r w:rsidRPr="00344279">
        <w:rPr>
          <w:rStyle w:val="FootnoteReference"/>
        </w:rPr>
        <w:footnoteRef/>
      </w:r>
      <w:r w:rsidRPr="00344279">
        <w:t xml:space="preserve"> Ibid</w:t>
      </w:r>
    </w:p>
  </w:footnote>
  <w:footnote w:id="8">
    <w:p w:rsidR="0020428A" w:rsidRPr="00344279" w:rsidRDefault="0020428A">
      <w:pPr>
        <w:pStyle w:val="FootnoteText"/>
      </w:pPr>
      <w:r w:rsidRPr="00344279">
        <w:rPr>
          <w:rStyle w:val="FootnoteReference"/>
        </w:rPr>
        <w:footnoteRef/>
      </w:r>
      <w:r w:rsidRPr="00344279">
        <w:t xml:space="preserve"> </w:t>
      </w:r>
      <w:r w:rsidR="00ED4FAE">
        <w:t>Phillip, Warren H. and Li-Chen Hsu</w:t>
      </w:r>
      <w:r w:rsidR="00ED4FAE" w:rsidRPr="0020428A">
        <w:t>. “</w:t>
      </w:r>
      <w:proofErr w:type="gramStart"/>
      <w:r w:rsidR="00ED4FAE" w:rsidRPr="0020428A">
        <w:rPr>
          <w:rFonts w:cs="Times New Roman"/>
          <w:bCs/>
          <w:color w:val="000000"/>
          <w:szCs w:val="43"/>
        </w:rPr>
        <w:t xml:space="preserve">Three Methods </w:t>
      </w:r>
      <w:r w:rsidR="00ED4FAE" w:rsidRPr="0020428A">
        <w:rPr>
          <w:rFonts w:cs="Times New Roman"/>
          <w:bCs/>
          <w:color w:val="000000"/>
          <w:szCs w:val="42"/>
        </w:rPr>
        <w:t xml:space="preserve">for </w:t>
      </w:r>
      <w:r w:rsidR="00ED4FAE" w:rsidRPr="0020428A">
        <w:rPr>
          <w:rFonts w:cs="Times New Roman"/>
          <w:bCs/>
          <w:color w:val="000000"/>
          <w:szCs w:val="43"/>
        </w:rPr>
        <w:t xml:space="preserve">In </w:t>
      </w:r>
      <w:r w:rsidR="00ED4FAE" w:rsidRPr="0020428A">
        <w:rPr>
          <w:rFonts w:cs="Times New Roman"/>
          <w:bCs/>
          <w:color w:val="000000"/>
          <w:szCs w:val="41"/>
        </w:rPr>
        <w:t xml:space="preserve">Situ </w:t>
      </w:r>
      <w:r w:rsidR="00ED4FAE" w:rsidRPr="0020428A">
        <w:rPr>
          <w:rFonts w:cs="Times New Roman"/>
          <w:bCs/>
          <w:color w:val="000000"/>
          <w:szCs w:val="43"/>
        </w:rPr>
        <w:t xml:space="preserve">Cross-Linking </w:t>
      </w:r>
      <w:r w:rsidR="00ED4FAE" w:rsidRPr="0020428A">
        <w:rPr>
          <w:rFonts w:cs="Times New Roman"/>
          <w:color w:val="000000"/>
          <w:szCs w:val="45"/>
        </w:rPr>
        <w:t xml:space="preserve">of </w:t>
      </w:r>
      <w:r w:rsidR="00ED4FAE" w:rsidRPr="0020428A">
        <w:rPr>
          <w:rFonts w:cs="Times New Roman"/>
          <w:bCs/>
          <w:color w:val="000000"/>
          <w:szCs w:val="43"/>
        </w:rPr>
        <w:t xml:space="preserve">Polyvinyl Alcohol Films </w:t>
      </w:r>
      <w:r w:rsidR="00ED4FAE" w:rsidRPr="0020428A">
        <w:rPr>
          <w:rFonts w:cs="Times New Roman"/>
          <w:color w:val="000000"/>
          <w:szCs w:val="44"/>
        </w:rPr>
        <w:t xml:space="preserve">for </w:t>
      </w:r>
      <w:r w:rsidR="00ED4FAE" w:rsidRPr="0020428A">
        <w:rPr>
          <w:rFonts w:cs="Times New Roman"/>
          <w:bCs/>
          <w:color w:val="000000"/>
          <w:szCs w:val="43"/>
        </w:rPr>
        <w:t xml:space="preserve">Application </w:t>
      </w:r>
      <w:r w:rsidR="00ED4FAE" w:rsidRPr="0020428A">
        <w:rPr>
          <w:rFonts w:cs="Times New Roman"/>
          <w:bCs/>
          <w:color w:val="000000"/>
          <w:szCs w:val="41"/>
        </w:rPr>
        <w:t xml:space="preserve">as </w:t>
      </w:r>
      <w:r w:rsidR="00ED4FAE" w:rsidRPr="0020428A">
        <w:rPr>
          <w:rFonts w:cs="Times New Roman"/>
          <w:bCs/>
          <w:color w:val="000000"/>
          <w:szCs w:val="43"/>
        </w:rPr>
        <w:t>Ion-Conducting Membranes in Potassium Hydroxide Electrolyte</w:t>
      </w:r>
      <w:r w:rsidR="00ED4FAE">
        <w:rPr>
          <w:rFonts w:cs="Times New Roman"/>
          <w:bCs/>
          <w:color w:val="000000"/>
          <w:szCs w:val="43"/>
        </w:rPr>
        <w:t>,</w:t>
      </w:r>
      <w:r w:rsidR="00ED4FAE" w:rsidRPr="0020428A">
        <w:rPr>
          <w:rFonts w:cs="Times New Roman"/>
          <w:bCs/>
          <w:color w:val="000000"/>
          <w:szCs w:val="43"/>
        </w:rPr>
        <w:t>”</w:t>
      </w:r>
      <w:r w:rsidR="00ED4FAE">
        <w:rPr>
          <w:rFonts w:cs="Times New Roman"/>
          <w:bCs/>
          <w:color w:val="000000"/>
          <w:szCs w:val="43"/>
        </w:rPr>
        <w:t xml:space="preserve"> </w:t>
      </w:r>
      <w:r w:rsidR="00ED4FAE">
        <w:rPr>
          <w:rFonts w:cs="Times New Roman"/>
          <w:bCs/>
          <w:i/>
          <w:color w:val="000000"/>
          <w:szCs w:val="43"/>
        </w:rPr>
        <w:t>NASA Technical Paper 1407</w:t>
      </w:r>
      <w:r w:rsidR="00ED4FAE">
        <w:rPr>
          <w:rFonts w:cs="Times New Roman"/>
          <w:bCs/>
          <w:color w:val="000000"/>
          <w:szCs w:val="43"/>
        </w:rPr>
        <w:t>.</w:t>
      </w:r>
      <w:proofErr w:type="gramEnd"/>
      <w:r w:rsidR="00ED4FAE">
        <w:rPr>
          <w:rFonts w:cs="Times New Roman"/>
          <w:bCs/>
          <w:color w:val="000000"/>
          <w:szCs w:val="43"/>
        </w:rPr>
        <w:t xml:space="preserve"> Lewis Research Center: Cleveland, Ohio.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737D6"/>
    <w:rsid w:val="0020428A"/>
    <w:rsid w:val="00292258"/>
    <w:rsid w:val="00344279"/>
    <w:rsid w:val="00740E23"/>
    <w:rsid w:val="00A47353"/>
    <w:rsid w:val="00A737D6"/>
    <w:rsid w:val="00B871E3"/>
    <w:rsid w:val="00ED4FAE"/>
    <w:rsid w:val="00F1467A"/>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C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A737D6"/>
  </w:style>
  <w:style w:type="character" w:customStyle="1" w:styleId="FootnoteTextChar">
    <w:name w:val="Footnote Text Char"/>
    <w:basedOn w:val="DefaultParagraphFont"/>
    <w:link w:val="FootnoteText"/>
    <w:uiPriority w:val="99"/>
    <w:semiHidden/>
    <w:rsid w:val="00A737D6"/>
  </w:style>
  <w:style w:type="character" w:styleId="FootnoteReference">
    <w:name w:val="footnote reference"/>
    <w:basedOn w:val="DefaultParagraphFont"/>
    <w:uiPriority w:val="99"/>
    <w:semiHidden/>
    <w:unhideWhenUsed/>
    <w:rsid w:val="00A737D6"/>
    <w:rPr>
      <w:vertAlign w:val="superscript"/>
    </w:rPr>
  </w:style>
  <w:style w:type="character" w:styleId="Emphasis">
    <w:name w:val="Emphasis"/>
    <w:basedOn w:val="DefaultParagraphFont"/>
    <w:uiPriority w:val="20"/>
    <w:rsid w:val="0020428A"/>
    <w:rPr>
      <w: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445</Words>
  <Characters>2542</Characters>
  <Application>Microsoft Macintosh Word</Application>
  <DocSecurity>0</DocSecurity>
  <Lines>21</Lines>
  <Paragraphs>5</Paragraphs>
  <ScaleCrop>false</ScaleCrop>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Benjamin</dc:creator>
  <cp:keywords/>
  <cp:lastModifiedBy>Noah Benjamin</cp:lastModifiedBy>
  <cp:revision>1</cp:revision>
  <dcterms:created xsi:type="dcterms:W3CDTF">2012-09-22T00:25:00Z</dcterms:created>
  <dcterms:modified xsi:type="dcterms:W3CDTF">2012-09-22T02:02:00Z</dcterms:modified>
</cp:coreProperties>
</file>