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3D1C9" w14:textId="77777777" w:rsidR="002504A1" w:rsidRDefault="00AC1B64">
      <w:r>
        <w:t xml:space="preserve">2/9/2014 Lab 2: Identifying Algae and </w:t>
      </w:r>
      <w:proofErr w:type="spellStart"/>
      <w:r>
        <w:t>Protists</w:t>
      </w:r>
      <w:proofErr w:type="spellEnd"/>
    </w:p>
    <w:p w14:paraId="0E93EA5C" w14:textId="77777777" w:rsidR="00AC1B64" w:rsidRDefault="00AC1B64">
      <w:r w:rsidRPr="00AC1B64">
        <w:rPr>
          <w:b/>
        </w:rPr>
        <w:t>Objective</w:t>
      </w:r>
      <w:r>
        <w:t xml:space="preserve">- Our objectives for this lab were to analyze, study, and understand the characteristics of </w:t>
      </w:r>
      <w:proofErr w:type="spellStart"/>
      <w:r>
        <w:t>Protists</w:t>
      </w:r>
      <w:proofErr w:type="spellEnd"/>
      <w:r>
        <w:t xml:space="preserve"> and Algae and to understand how to use that </w:t>
      </w:r>
      <w:proofErr w:type="spellStart"/>
      <w:r>
        <w:t>dichotomus</w:t>
      </w:r>
      <w:proofErr w:type="spellEnd"/>
      <w:r>
        <w:t xml:space="preserve"> key. We also observed our hay infusion cultures and prepared serial dilutions.</w:t>
      </w:r>
      <w:r w:rsidR="003A0330">
        <w:t xml:space="preserve"> I believe that in the hay infusions we will find a lot of organisms that couldn’t be seen with the naked eye.  This experiment will help us see if there are any organisms because the contents we collected in the jar act as a mini “ecosystem”.  The serial dilutions will help us further examine the types of organisms in the jar.</w:t>
      </w:r>
    </w:p>
    <w:p w14:paraId="5B9272D5" w14:textId="77777777" w:rsidR="00AC1B64" w:rsidRDefault="00AC1B64">
      <w:r w:rsidRPr="00AC1B64">
        <w:rPr>
          <w:b/>
        </w:rPr>
        <w:t>Materials and Methods</w:t>
      </w:r>
      <w:r w:rsidR="003A0330">
        <w:t xml:space="preserve">- 1) First, we observed known organisms under the microscope and tried characterizing them using the </w:t>
      </w:r>
      <w:proofErr w:type="spellStart"/>
      <w:r w:rsidR="003A0330">
        <w:t>dichotomus</w:t>
      </w:r>
      <w:proofErr w:type="spellEnd"/>
      <w:r w:rsidR="003A0330">
        <w:t xml:space="preserve"> key.  We did this twice for practice. 2) Next, we carefully examined our hay infusions for any changes in the ecosystem.  </w:t>
      </w:r>
      <w:r w:rsidR="00972892">
        <w:t xml:space="preserve">We took samples form the surface of the water (where plants were floating) and from the bottom of the jar because those are two different niches where organisms can live on. 3) Then, we drew and measured how the organisms looked like and tried characterizing them with the </w:t>
      </w:r>
      <w:proofErr w:type="spellStart"/>
      <w:r w:rsidR="00972892">
        <w:t>dichotomus</w:t>
      </w:r>
      <w:proofErr w:type="spellEnd"/>
      <w:r w:rsidR="00972892">
        <w:t xml:space="preserve"> key given.</w:t>
      </w:r>
      <w:r w:rsidR="00080EED">
        <w:t xml:space="preserve"> 4) Then,</w:t>
      </w:r>
      <w:r w:rsidR="00972892">
        <w:t xml:space="preserve"> we prepared serial dilutions for next week’s lab</w:t>
      </w:r>
      <w:r w:rsidR="00080EED">
        <w:t xml:space="preserve"> by taking 4 test tubes and filling</w:t>
      </w:r>
      <w:r w:rsidR="00972892">
        <w:t xml:space="preserve"> them with 10 </w:t>
      </w:r>
      <w:proofErr w:type="spellStart"/>
      <w:r w:rsidR="00972892">
        <w:t>mls</w:t>
      </w:r>
      <w:proofErr w:type="spellEnd"/>
      <w:r w:rsidR="00972892">
        <w:t xml:space="preserve"> of wa</w:t>
      </w:r>
      <w:r w:rsidR="00080EED">
        <w:t>ter,  mixing</w:t>
      </w:r>
      <w:r w:rsidR="00972892">
        <w:t xml:space="preserve"> the</w:t>
      </w:r>
      <w:r w:rsidR="00080EED">
        <w:t xml:space="preserve"> contents in the jar, piping out 100 microliters, and putting it into the first test tube which we labeled 2 for dilution 10^-2.  Then we took 100 microliters from tube 2 and put it into tube 3 and labeled it 10^-3.  This step was repeated two more times.  5) Lastly, we took 100 microliters from tube</w:t>
      </w:r>
      <w:r w:rsidR="00972892">
        <w:t xml:space="preserve"> </w:t>
      </w:r>
      <w:r w:rsidR="00080EED">
        <w:t xml:space="preserve">2 and put it on a nutrient agar plate which we labeled 10^-3.  This step was repeated three more times. </w:t>
      </w:r>
      <w:proofErr w:type="gramStart"/>
      <w:r w:rsidR="00080EED">
        <w:t>One with tetracycline, one with test tube 4 and 6.</w:t>
      </w:r>
      <w:proofErr w:type="gramEnd"/>
      <w:r w:rsidR="00080EED">
        <w:t xml:space="preserve">  </w:t>
      </w:r>
    </w:p>
    <w:p w14:paraId="1C4C440D" w14:textId="77777777" w:rsidR="00473C05" w:rsidRDefault="00D951A8">
      <w:r w:rsidRPr="00D951A8">
        <w:rPr>
          <w:b/>
        </w:rPr>
        <w:t>Observations and data</w:t>
      </w:r>
      <w:r>
        <w:rPr>
          <w:b/>
        </w:rPr>
        <w:t xml:space="preserve">- </w:t>
      </w:r>
      <w:r w:rsidR="00473C05" w:rsidRPr="00473C05">
        <w:t>The top of our culture looks</w:t>
      </w:r>
      <w:r w:rsidR="00473C05">
        <w:t xml:space="preserve"> moldy and murky and it smells horrible.  Most of the contents are at the bottom of the jar. There is also like a clear film thing on the surface that looks like the top of oatmeal after it cools off. Organisms at the bottom of the jar might not need more oxygen then the ones at the bottom.  In the picture you see that the first three organisms were taken from the surface of the jar.   The last three were taken from the bottom of the jar. The first organism under “Surface” was taken from the clear filmy substance.  </w:t>
      </w:r>
    </w:p>
    <w:p w14:paraId="34DB6510" w14:textId="77777777" w:rsidR="00473C05" w:rsidRDefault="00473C05">
      <w:pPr>
        <w:rPr>
          <w:b/>
        </w:rPr>
      </w:pPr>
      <w:r>
        <w:rPr>
          <w:noProof/>
        </w:rPr>
        <w:drawing>
          <wp:anchor distT="0" distB="0" distL="114300" distR="114300" simplePos="0" relativeHeight="251658240" behindDoc="0" locked="0" layoutInCell="1" allowOverlap="1" wp14:anchorId="430EAAB9" wp14:editId="24B84AC8">
            <wp:simplePos x="0" y="0"/>
            <wp:positionH relativeFrom="column">
              <wp:posOffset>-57150</wp:posOffset>
            </wp:positionH>
            <wp:positionV relativeFrom="paragraph">
              <wp:posOffset>-635</wp:posOffset>
            </wp:positionV>
            <wp:extent cx="2519147" cy="3356988"/>
            <wp:effectExtent l="0" t="0" r="0" b="0"/>
            <wp:wrapNone/>
            <wp:docPr id="1" name="Picture 1" descr="C:\Users\kf2004a\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f2004a\AppData\Local\Microsoft\Windows\Temporary Internet Files\Content.Word\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9147" cy="33569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0F572" w14:textId="77777777" w:rsidR="00473C05" w:rsidRPr="00473C05" w:rsidRDefault="00473C05" w:rsidP="00473C05"/>
    <w:p w14:paraId="08950011" w14:textId="77777777" w:rsidR="00473C05" w:rsidRPr="00473C05" w:rsidRDefault="00473C05" w:rsidP="00473C05"/>
    <w:p w14:paraId="573043FF" w14:textId="77777777" w:rsidR="00473C05" w:rsidRPr="00473C05" w:rsidRDefault="00473C05" w:rsidP="00473C05"/>
    <w:p w14:paraId="71AD73D6" w14:textId="77777777" w:rsidR="00473C05" w:rsidRPr="00473C05" w:rsidRDefault="00473C05" w:rsidP="00473C05"/>
    <w:p w14:paraId="2641CFA8" w14:textId="77777777" w:rsidR="00473C05" w:rsidRPr="00473C05" w:rsidRDefault="00473C05" w:rsidP="00473C05"/>
    <w:p w14:paraId="45C81DB2" w14:textId="77777777" w:rsidR="00473C05" w:rsidRDefault="00473C05" w:rsidP="00473C05"/>
    <w:p w14:paraId="29282250" w14:textId="77777777" w:rsidR="00473C05" w:rsidRDefault="00473C05" w:rsidP="00473C05">
      <w:pPr>
        <w:tabs>
          <w:tab w:val="left" w:pos="4080"/>
        </w:tabs>
      </w:pPr>
      <w:r>
        <w:tab/>
      </w:r>
    </w:p>
    <w:p w14:paraId="03B91914" w14:textId="77777777" w:rsidR="00473C05" w:rsidRDefault="00473C05" w:rsidP="00473C05">
      <w:pPr>
        <w:tabs>
          <w:tab w:val="left" w:pos="4080"/>
        </w:tabs>
      </w:pPr>
    </w:p>
    <w:p w14:paraId="6F03C8B6" w14:textId="77777777" w:rsidR="008325AE" w:rsidRDefault="005D26F1" w:rsidP="00473C05">
      <w:pPr>
        <w:tabs>
          <w:tab w:val="left" w:pos="4080"/>
        </w:tabs>
      </w:pPr>
      <w:r>
        <w:lastRenderedPageBreak/>
        <w:t xml:space="preserve">All of the organisms were mobile.  Some more than others, for example the paramecium </w:t>
      </w:r>
      <w:proofErr w:type="spellStart"/>
      <w:r>
        <w:t>buraria</w:t>
      </w:r>
      <w:proofErr w:type="spellEnd"/>
      <w:r>
        <w:t xml:space="preserve"> was very mobile, but the </w:t>
      </w:r>
      <w:proofErr w:type="spellStart"/>
      <w:r>
        <w:t>actinosphaerium</w:t>
      </w:r>
      <w:proofErr w:type="spellEnd"/>
      <w:r>
        <w:t xml:space="preserve"> only rotated very slowly in the same place.  The </w:t>
      </w:r>
      <w:proofErr w:type="spellStart"/>
      <w:r>
        <w:t>arcela</w:t>
      </w:r>
      <w:proofErr w:type="spellEnd"/>
      <w:r>
        <w:t xml:space="preserve"> moved more like a pseudopod and the bottom two were very mobile.  The </w:t>
      </w:r>
      <w:proofErr w:type="spellStart"/>
      <w:r>
        <w:t>blepharisma</w:t>
      </w:r>
      <w:proofErr w:type="spellEnd"/>
      <w:r>
        <w:t xml:space="preserve"> moved slower. The paramecium </w:t>
      </w:r>
      <w:proofErr w:type="spellStart"/>
      <w:r>
        <w:t>bursaria</w:t>
      </w:r>
      <w:proofErr w:type="spellEnd"/>
      <w:r>
        <w:t xml:space="preserve"> meets all the need of life because </w:t>
      </w:r>
      <w:r w:rsidR="00C45726">
        <w:t>the reproduce (asexually), and they have DNA</w:t>
      </w:r>
      <w:r w:rsidR="00087859">
        <w:t>, and they eat food to survive</w:t>
      </w:r>
      <w:r w:rsidR="00C45726">
        <w:t xml:space="preserve">.  </w:t>
      </w:r>
      <w:r w:rsidR="001368DA">
        <w:t>If the hay infusion culture had been observed for another two months I think that the organisms would have died out because there wasn’t a lot of movement in the jar.  Most of the dirt and plants were at the bottom.</w:t>
      </w:r>
      <w:r w:rsidR="00C45726">
        <w:t xml:space="preserve"> The selective pressures that may have affected our samples was the fact that the jar was clothes, this didn’t le</w:t>
      </w:r>
      <w:r w:rsidR="008325AE">
        <w:t xml:space="preserve">t enough oxygen get in. </w:t>
      </w:r>
    </w:p>
    <w:p w14:paraId="7F37F403" w14:textId="77777777" w:rsidR="00C45726" w:rsidRDefault="00C45726" w:rsidP="00473C05">
      <w:pPr>
        <w:tabs>
          <w:tab w:val="left" w:pos="4080"/>
        </w:tabs>
      </w:pPr>
    </w:p>
    <w:p w14:paraId="209907B6" w14:textId="77777777" w:rsidR="00C45726" w:rsidRDefault="00C45726" w:rsidP="00473C05">
      <w:pPr>
        <w:tabs>
          <w:tab w:val="left" w:pos="4080"/>
        </w:tabs>
      </w:pPr>
      <w:r>
        <w:rPr>
          <w:noProof/>
        </w:rPr>
        <w:drawing>
          <wp:anchor distT="0" distB="0" distL="114300" distR="114300" simplePos="0" relativeHeight="251660288" behindDoc="0" locked="0" layoutInCell="1" allowOverlap="1" wp14:anchorId="4D19B0C0" wp14:editId="6D9E8446">
            <wp:simplePos x="0" y="0"/>
            <wp:positionH relativeFrom="column">
              <wp:posOffset>-104775</wp:posOffset>
            </wp:positionH>
            <wp:positionV relativeFrom="paragraph">
              <wp:posOffset>699770</wp:posOffset>
            </wp:positionV>
            <wp:extent cx="3667125" cy="3359679"/>
            <wp:effectExtent l="0" t="0" r="0" b="0"/>
            <wp:wrapNone/>
            <wp:docPr id="3" name="Picture 3" descr="C:\Users\kf2004a\AppData\Local\Microsoft\Windows\Temporary Internet Files\Content.Word\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f2004a\AppData\Local\Microsoft\Windows\Temporary Internet Files\Content.Word\phot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125" cy="3359679"/>
                    </a:xfrm>
                    <a:prstGeom prst="rect">
                      <a:avLst/>
                    </a:prstGeom>
                    <a:noFill/>
                    <a:ln>
                      <a:noFill/>
                    </a:ln>
                  </pic:spPr>
                </pic:pic>
              </a:graphicData>
            </a:graphic>
            <wp14:sizeRelH relativeFrom="page">
              <wp14:pctWidth>0</wp14:pctWidth>
            </wp14:sizeRelH>
            <wp14:sizeRelV relativeFrom="page">
              <wp14:pctHeight>0</wp14:pctHeight>
            </wp14:sizeRelV>
          </wp:anchor>
        </w:drawing>
      </w:r>
      <w:r w:rsidR="008325AE">
        <w:t xml:space="preserve">This is a picture of the serial dilutions we did  Basically we took 100 microliters from one test tube and put it into the other ( we repeated this three more times). These dilutions helped us see organisms </w:t>
      </w:r>
      <w:r w:rsidR="00087859">
        <w:t>better;</w:t>
      </w:r>
      <w:r w:rsidR="008325AE">
        <w:t xml:space="preserve"> since it is hard to see </w:t>
      </w:r>
      <w:r w:rsidR="00087859">
        <w:t>what’s</w:t>
      </w:r>
      <w:r w:rsidR="008325AE">
        <w:t xml:space="preserve"> going on the water is too convoluted. </w:t>
      </w:r>
    </w:p>
    <w:p w14:paraId="29C984E5" w14:textId="77777777" w:rsidR="00087859" w:rsidRDefault="00087859" w:rsidP="00473C05">
      <w:pPr>
        <w:tabs>
          <w:tab w:val="left" w:pos="4080"/>
        </w:tabs>
      </w:pPr>
    </w:p>
    <w:p w14:paraId="32FC0C60" w14:textId="77777777" w:rsidR="00087859" w:rsidRDefault="00087859" w:rsidP="00473C05">
      <w:pPr>
        <w:tabs>
          <w:tab w:val="left" w:pos="4080"/>
        </w:tabs>
      </w:pPr>
    </w:p>
    <w:p w14:paraId="0A7387C9" w14:textId="77777777" w:rsidR="00087859" w:rsidRDefault="00087859" w:rsidP="00473C05">
      <w:pPr>
        <w:tabs>
          <w:tab w:val="left" w:pos="4080"/>
        </w:tabs>
      </w:pPr>
    </w:p>
    <w:p w14:paraId="0D2CD362" w14:textId="77777777" w:rsidR="00087859" w:rsidRDefault="00087859" w:rsidP="00473C05">
      <w:pPr>
        <w:tabs>
          <w:tab w:val="left" w:pos="4080"/>
        </w:tabs>
      </w:pPr>
    </w:p>
    <w:p w14:paraId="0BB61445" w14:textId="77777777" w:rsidR="00087859" w:rsidRDefault="00087859" w:rsidP="00473C05">
      <w:pPr>
        <w:tabs>
          <w:tab w:val="left" w:pos="4080"/>
        </w:tabs>
      </w:pPr>
    </w:p>
    <w:p w14:paraId="63346159" w14:textId="77777777" w:rsidR="00087859" w:rsidRDefault="00087859" w:rsidP="00473C05">
      <w:pPr>
        <w:tabs>
          <w:tab w:val="left" w:pos="4080"/>
        </w:tabs>
      </w:pPr>
    </w:p>
    <w:p w14:paraId="6B877BB4" w14:textId="77777777" w:rsidR="00087859" w:rsidRDefault="00087859" w:rsidP="00473C05">
      <w:pPr>
        <w:tabs>
          <w:tab w:val="left" w:pos="4080"/>
        </w:tabs>
      </w:pPr>
    </w:p>
    <w:p w14:paraId="47A1A991" w14:textId="77777777" w:rsidR="00087859" w:rsidRDefault="00087859" w:rsidP="00473C05">
      <w:pPr>
        <w:tabs>
          <w:tab w:val="left" w:pos="4080"/>
        </w:tabs>
      </w:pPr>
    </w:p>
    <w:p w14:paraId="1FF2FF36" w14:textId="77777777" w:rsidR="00087859" w:rsidRDefault="00087859" w:rsidP="00473C05">
      <w:pPr>
        <w:tabs>
          <w:tab w:val="left" w:pos="4080"/>
        </w:tabs>
      </w:pPr>
    </w:p>
    <w:p w14:paraId="483584CC" w14:textId="77777777" w:rsidR="00087859" w:rsidRDefault="00087859" w:rsidP="00473C05">
      <w:pPr>
        <w:tabs>
          <w:tab w:val="left" w:pos="4080"/>
        </w:tabs>
      </w:pPr>
    </w:p>
    <w:p w14:paraId="48345934" w14:textId="77777777" w:rsidR="00087859" w:rsidRDefault="00087859" w:rsidP="00473C05">
      <w:pPr>
        <w:tabs>
          <w:tab w:val="left" w:pos="4080"/>
        </w:tabs>
      </w:pPr>
    </w:p>
    <w:p w14:paraId="1B4F0A97" w14:textId="77777777" w:rsidR="00087859" w:rsidRDefault="00087859" w:rsidP="00473C05">
      <w:pPr>
        <w:tabs>
          <w:tab w:val="left" w:pos="4080"/>
        </w:tabs>
      </w:pPr>
      <w:r w:rsidRPr="00087859">
        <w:rPr>
          <w:b/>
        </w:rPr>
        <w:t>Conclusion</w:t>
      </w:r>
      <w:r>
        <w:t>- Ultimately, we saw that a lot of organisms were living in our culture.  I think that we will get a better idea of what kind of organisms are in the jar when we observe the serial dilutions.  I would like to have a better understanding of what selective pressures could kill or affect the life of the organisms.</w:t>
      </w:r>
    </w:p>
    <w:p w14:paraId="42560F82" w14:textId="77777777" w:rsidR="00604D14" w:rsidRDefault="00604D14" w:rsidP="00473C05">
      <w:pPr>
        <w:tabs>
          <w:tab w:val="left" w:pos="4080"/>
        </w:tabs>
      </w:pPr>
    </w:p>
    <w:p w14:paraId="7A9DC118" w14:textId="77777777" w:rsidR="00604D14" w:rsidRDefault="00604D14" w:rsidP="00473C05">
      <w:pPr>
        <w:tabs>
          <w:tab w:val="left" w:pos="4080"/>
        </w:tabs>
      </w:pPr>
    </w:p>
    <w:p w14:paraId="1105B1E1" w14:textId="77777777" w:rsidR="00604D14" w:rsidRDefault="00604D14" w:rsidP="00473C05">
      <w:pPr>
        <w:tabs>
          <w:tab w:val="left" w:pos="4080"/>
        </w:tabs>
      </w:pPr>
    </w:p>
    <w:p w14:paraId="2285B778" w14:textId="77777777" w:rsidR="00604D14" w:rsidRDefault="00941A5C" w:rsidP="00941A5C">
      <w:pPr>
        <w:tabs>
          <w:tab w:val="left" w:pos="1860"/>
        </w:tabs>
      </w:pPr>
      <w:r>
        <w:tab/>
      </w:r>
    </w:p>
    <w:p w14:paraId="7EDC28F1" w14:textId="77777777" w:rsidR="00604D14" w:rsidRDefault="00604D14" w:rsidP="00473C05">
      <w:pPr>
        <w:tabs>
          <w:tab w:val="left" w:pos="4080"/>
        </w:tabs>
      </w:pPr>
      <w:r>
        <w:lastRenderedPageBreak/>
        <w:t>2/15/2014 Lab 3: Microbiology and Identifying Bacteria with DNA</w:t>
      </w:r>
    </w:p>
    <w:p w14:paraId="5F1BA826" w14:textId="1F0A6CB7" w:rsidR="00604D14" w:rsidRDefault="00604D14" w:rsidP="00473C05">
      <w:pPr>
        <w:tabs>
          <w:tab w:val="left" w:pos="4080"/>
        </w:tabs>
      </w:pPr>
      <w:r w:rsidRPr="00604D14">
        <w:rPr>
          <w:b/>
        </w:rPr>
        <w:t>Objective</w:t>
      </w:r>
      <w:r>
        <w:rPr>
          <w:b/>
        </w:rPr>
        <w:t xml:space="preserve">- </w:t>
      </w:r>
      <w:r w:rsidR="00A84292" w:rsidRPr="00A84292">
        <w:t xml:space="preserve">The objective for this week’s lab was to </w:t>
      </w:r>
      <w:r w:rsidR="00A84292">
        <w:t xml:space="preserve">identify and discover the different bacteria. </w:t>
      </w:r>
      <w:r w:rsidR="007D75B5">
        <w:t>Three shapes classify bacteria</w:t>
      </w:r>
      <w:r w:rsidR="00A84292">
        <w:t xml:space="preserve">: bacillus (rod shaped), </w:t>
      </w:r>
      <w:proofErr w:type="spellStart"/>
      <w:r w:rsidR="00A84292">
        <w:t>coccus</w:t>
      </w:r>
      <w:proofErr w:type="spellEnd"/>
      <w:r w:rsidR="00A84292">
        <w:t xml:space="preserve"> </w:t>
      </w:r>
      <w:r w:rsidR="007D75B5">
        <w:t>(circularly shaped</w:t>
      </w:r>
      <w:r w:rsidR="00A84292">
        <w:t>)</w:t>
      </w:r>
      <w:r w:rsidR="007D75B5">
        <w:t xml:space="preserve">, and </w:t>
      </w:r>
      <w:proofErr w:type="spellStart"/>
      <w:r w:rsidR="007D75B5">
        <w:t>spiril</w:t>
      </w:r>
      <w:r w:rsidR="00465A1C">
        <w:t>l</w:t>
      </w:r>
      <w:r w:rsidR="007D75B5">
        <w:t>um</w:t>
      </w:r>
      <w:proofErr w:type="spellEnd"/>
      <w:r w:rsidR="007D75B5">
        <w:t xml:space="preserve"> (spiral shaped). There is also a stain that helps characterize bacteria.  This is called the Gram stain.  A bacterium is said to be gram-positive if the cell retains the violet dye and gram-negative if it stains pink.  If the cell is gram-positive it means the bacteria has a thick peptidoglycan layer in the cell walls.  If it is gram-negative it means it has less peptidoglycan in the cell walls.  </w:t>
      </w:r>
      <w:r w:rsidR="00465A1C">
        <w:t xml:space="preserve">Another objective was to observe antibiotic resistance of tetracycline and to understand how DNA sequences are used to identify organism (the PCR reaction was used for this).  I believe that the peptidoglycan wall has a lot to do with antibiotic resistance.  I have heard that applying too much hand sanitizer is bad for you because it kills the good bacteria, but it will be very interesting to learn exactly why that is. </w:t>
      </w:r>
    </w:p>
    <w:p w14:paraId="689CFF08" w14:textId="7F46174E" w:rsidR="00465A1C" w:rsidRDefault="00465A1C" w:rsidP="00473C05">
      <w:pPr>
        <w:tabs>
          <w:tab w:val="left" w:pos="4080"/>
        </w:tabs>
      </w:pPr>
      <w:r w:rsidRPr="00465A1C">
        <w:rPr>
          <w:b/>
        </w:rPr>
        <w:t>Materials and Methods</w:t>
      </w:r>
      <w:r>
        <w:t xml:space="preserve">- 1) </w:t>
      </w:r>
      <w:proofErr w:type="gramStart"/>
      <w:r>
        <w:t>The</w:t>
      </w:r>
      <w:proofErr w:type="gramEnd"/>
      <w:r>
        <w:t xml:space="preserve"> first thing we did when we entered lab was check on our hay infusions for any ch</w:t>
      </w:r>
      <w:r w:rsidR="00EA5B1C">
        <w:t xml:space="preserve">anges in the niches.  2) Then, </w:t>
      </w:r>
      <w:r>
        <w:t>we looked at the dilutions that we mad</w:t>
      </w:r>
      <w:r w:rsidR="00EA5B1C">
        <w:t xml:space="preserve">e last week and we counted how many colonies where on </w:t>
      </w:r>
      <w:r w:rsidR="00FC6C61">
        <w:t xml:space="preserve">each agar plate (with and without tetracycline).  We used a conversion factor to get the colonies per mL number. 3) Then, observed prokaryotes under the microscope.  We observed prepared slides of bacteria and wet mound slides of gram stained bacteria from the nutrient agar and from the tetracycline. 3) In order to get a better understanding of what these cells look like we observed the prepared slides that showed </w:t>
      </w:r>
      <w:proofErr w:type="spellStart"/>
      <w:r w:rsidR="00FC6C61">
        <w:t>spirillus</w:t>
      </w:r>
      <w:proofErr w:type="spellEnd"/>
      <w:r w:rsidR="00FC6C61">
        <w:t xml:space="preserve">, bacillus, and </w:t>
      </w:r>
      <w:proofErr w:type="spellStart"/>
      <w:r w:rsidR="00FC6C61">
        <w:t>coccus</w:t>
      </w:r>
      <w:proofErr w:type="spellEnd"/>
      <w:r w:rsidR="00FC6C61">
        <w:t xml:space="preserve"> shaped bacteria. 4) Then we took two very small colony samples from the nutrient agar plate and one small sample from the tetracycline plate.  In total it was three colony samples. These are used for the PCR chain reaction to see how DNA sequences are used to classify bacteria.  </w:t>
      </w:r>
      <w:r w:rsidR="000E12BC">
        <w:t>5) Next, we took another sample of the colonies from the agar to observe under the microscope 6) Then, we gram stained the colony. It was a long process.  First, we labeled the slides, and then we passed the slide three times under a flame.  Then, we put a crystal violet dye on it and let it sit for one minute. After that we rinsed it and put the iodine mordant and let it sit for a minute.  Then, we decolorized the slide by rinsing it with 95% alcohol for 20 seconds.  Lastly, we observed the final product using a microscope.  7) The last thing we did in lab was set up the PCR reaction by putting one colony in 100 microliters of water in a test tube and incubating it to 100 degrees Celsius for 10 minutes.  After this we put it in the centrifuge to separate the DNA.</w:t>
      </w:r>
    </w:p>
    <w:p w14:paraId="1486BAD2" w14:textId="3928BA9A" w:rsidR="004B752A" w:rsidRDefault="004B752A" w:rsidP="00473C05">
      <w:pPr>
        <w:tabs>
          <w:tab w:val="left" w:pos="4080"/>
        </w:tabs>
        <w:rPr>
          <w:b/>
        </w:rPr>
      </w:pPr>
      <w:r w:rsidRPr="004B752A">
        <w:rPr>
          <w:b/>
        </w:rPr>
        <w:t>Questions in red from the lab manual</w:t>
      </w:r>
      <w:r>
        <w:rPr>
          <w:b/>
        </w:rPr>
        <w:t xml:space="preserve"> for procedure I-</w:t>
      </w:r>
    </w:p>
    <w:p w14:paraId="1D534991" w14:textId="0FB9BBBF" w:rsidR="004B752A" w:rsidRDefault="004B752A" w:rsidP="004B752A">
      <w:pPr>
        <w:pStyle w:val="ListParagraph"/>
        <w:numPr>
          <w:ilvl w:val="0"/>
          <w:numId w:val="1"/>
        </w:numPr>
        <w:tabs>
          <w:tab w:val="left" w:pos="4080"/>
        </w:tabs>
      </w:pPr>
      <w:r>
        <w:t xml:space="preserve">I think that </w:t>
      </w:r>
      <w:proofErr w:type="spellStart"/>
      <w:r>
        <w:t>Archaea</w:t>
      </w:r>
      <w:proofErr w:type="spellEnd"/>
      <w:r>
        <w:t xml:space="preserve"> could grow in the agar plates because they are a form of bacteria.  </w:t>
      </w:r>
    </w:p>
    <w:p w14:paraId="273F5B61" w14:textId="77777777" w:rsidR="004B752A" w:rsidRDefault="004B752A" w:rsidP="004B752A">
      <w:pPr>
        <w:pStyle w:val="ListParagraph"/>
        <w:numPr>
          <w:ilvl w:val="0"/>
          <w:numId w:val="1"/>
        </w:numPr>
        <w:tabs>
          <w:tab w:val="left" w:pos="4080"/>
        </w:tabs>
      </w:pPr>
      <w:r>
        <w:t xml:space="preserve">The appearance or smell of the hay infusion might change week after week because the bacteria are breaking down the vegetation and more microbes are growing, </w:t>
      </w:r>
    </w:p>
    <w:p w14:paraId="6A8B701F" w14:textId="77777777" w:rsidR="004B752A" w:rsidRDefault="004B752A" w:rsidP="004B752A">
      <w:pPr>
        <w:tabs>
          <w:tab w:val="left" w:pos="4080"/>
        </w:tabs>
      </w:pPr>
    </w:p>
    <w:p w14:paraId="3D35CEE6" w14:textId="77777777" w:rsidR="004B752A" w:rsidRDefault="004B752A" w:rsidP="004B752A">
      <w:pPr>
        <w:tabs>
          <w:tab w:val="left" w:pos="4080"/>
        </w:tabs>
      </w:pPr>
    </w:p>
    <w:p w14:paraId="544F1B1B" w14:textId="77777777" w:rsidR="004B752A" w:rsidRDefault="004B752A" w:rsidP="004B752A">
      <w:pPr>
        <w:tabs>
          <w:tab w:val="left" w:pos="4080"/>
        </w:tabs>
      </w:pPr>
    </w:p>
    <w:p w14:paraId="57523735" w14:textId="77777777" w:rsidR="0006790A" w:rsidRDefault="004B752A" w:rsidP="00473C05">
      <w:pPr>
        <w:tabs>
          <w:tab w:val="left" w:pos="4080"/>
        </w:tabs>
      </w:pPr>
      <w:r>
        <w:t xml:space="preserve">  </w:t>
      </w:r>
    </w:p>
    <w:p w14:paraId="1CE3C31D" w14:textId="160CA099" w:rsidR="000D1678" w:rsidRDefault="00B221B3" w:rsidP="00473C05">
      <w:pPr>
        <w:tabs>
          <w:tab w:val="left" w:pos="4080"/>
        </w:tabs>
      </w:pPr>
      <w:r w:rsidRPr="004B752A">
        <w:rPr>
          <w:b/>
        </w:rPr>
        <w:lastRenderedPageBreak/>
        <w:t>Observations and Data</w:t>
      </w:r>
      <w:r w:rsidR="000D1678">
        <w:t xml:space="preserve">- </w:t>
      </w:r>
      <w:proofErr w:type="gramStart"/>
      <w:r w:rsidR="000D1678">
        <w:t>This</w:t>
      </w:r>
      <w:proofErr w:type="gramEnd"/>
      <w:r w:rsidR="000D1678">
        <w:t xml:space="preserve"> data helped us better visualize the colonies and see about how many there were and how they looked like.</w:t>
      </w:r>
    </w:p>
    <w:p w14:paraId="36BA784C" w14:textId="2AA5D287" w:rsidR="00112BFF" w:rsidRPr="004B752A" w:rsidRDefault="00112BFF" w:rsidP="00473C05">
      <w:pPr>
        <w:tabs>
          <w:tab w:val="left" w:pos="4080"/>
        </w:tabs>
      </w:pPr>
      <w:r>
        <w:t>Procedure I:</w:t>
      </w:r>
    </w:p>
    <w:tbl>
      <w:tblPr>
        <w:tblStyle w:val="TableGrid"/>
        <w:tblW w:w="0" w:type="auto"/>
        <w:tblLook w:val="04A0" w:firstRow="1" w:lastRow="0" w:firstColumn="1" w:lastColumn="0" w:noHBand="0" w:noVBand="1"/>
      </w:tblPr>
      <w:tblGrid>
        <w:gridCol w:w="1915"/>
        <w:gridCol w:w="1915"/>
        <w:gridCol w:w="1915"/>
        <w:gridCol w:w="1915"/>
        <w:gridCol w:w="1916"/>
      </w:tblGrid>
      <w:tr w:rsidR="004B752A" w14:paraId="5C79FA02" w14:textId="77777777" w:rsidTr="004B752A">
        <w:tc>
          <w:tcPr>
            <w:tcW w:w="9576" w:type="dxa"/>
            <w:gridSpan w:val="5"/>
          </w:tcPr>
          <w:p w14:paraId="58A2112E" w14:textId="4CC65E7B" w:rsidR="004B752A" w:rsidRDefault="004B752A" w:rsidP="004B752A">
            <w:pPr>
              <w:tabs>
                <w:tab w:val="left" w:pos="4080"/>
              </w:tabs>
              <w:jc w:val="center"/>
            </w:pPr>
            <w:r>
              <w:t>Table 1: 100-fold Serial Dilutions Results</w:t>
            </w:r>
          </w:p>
        </w:tc>
      </w:tr>
      <w:tr w:rsidR="004B752A" w14:paraId="4A0376D3" w14:textId="77777777" w:rsidTr="004B752A">
        <w:tc>
          <w:tcPr>
            <w:tcW w:w="1915" w:type="dxa"/>
          </w:tcPr>
          <w:p w14:paraId="4E7918EF" w14:textId="712380A7" w:rsidR="004B752A" w:rsidRDefault="004B752A" w:rsidP="00473C05">
            <w:pPr>
              <w:tabs>
                <w:tab w:val="left" w:pos="4080"/>
              </w:tabs>
            </w:pPr>
            <w:r>
              <w:t xml:space="preserve">Dilution </w:t>
            </w:r>
            <w:r w:rsidRPr="004B752A">
              <w:rPr>
                <w:sz w:val="18"/>
              </w:rPr>
              <w:t>(plate label)</w:t>
            </w:r>
          </w:p>
        </w:tc>
        <w:tc>
          <w:tcPr>
            <w:tcW w:w="1915" w:type="dxa"/>
          </w:tcPr>
          <w:p w14:paraId="16BE6C7B" w14:textId="7A0B7D0D" w:rsidR="004B752A" w:rsidRDefault="004B752A" w:rsidP="00473C05">
            <w:pPr>
              <w:tabs>
                <w:tab w:val="left" w:pos="4080"/>
              </w:tabs>
            </w:pPr>
            <w:r>
              <w:t>Agar</w:t>
            </w:r>
          </w:p>
        </w:tc>
        <w:tc>
          <w:tcPr>
            <w:tcW w:w="1915" w:type="dxa"/>
          </w:tcPr>
          <w:p w14:paraId="2254747D" w14:textId="25C95BA1" w:rsidR="004B752A" w:rsidRDefault="004B752A" w:rsidP="00473C05">
            <w:pPr>
              <w:tabs>
                <w:tab w:val="left" w:pos="4080"/>
              </w:tabs>
            </w:pPr>
            <w:r>
              <w:t>Colonies Counted</w:t>
            </w:r>
          </w:p>
        </w:tc>
        <w:tc>
          <w:tcPr>
            <w:tcW w:w="1915" w:type="dxa"/>
          </w:tcPr>
          <w:p w14:paraId="1D05B608" w14:textId="24595850" w:rsidR="004B752A" w:rsidRDefault="004B752A" w:rsidP="00473C05">
            <w:pPr>
              <w:tabs>
                <w:tab w:val="left" w:pos="4080"/>
              </w:tabs>
            </w:pPr>
            <w:r>
              <w:t>Conversion Factor</w:t>
            </w:r>
          </w:p>
        </w:tc>
        <w:tc>
          <w:tcPr>
            <w:tcW w:w="1916" w:type="dxa"/>
          </w:tcPr>
          <w:p w14:paraId="7F25037B" w14:textId="129DA8EA" w:rsidR="004B752A" w:rsidRDefault="004B752A" w:rsidP="00473C05">
            <w:pPr>
              <w:tabs>
                <w:tab w:val="left" w:pos="4080"/>
              </w:tabs>
            </w:pPr>
            <w:r>
              <w:t>Colonies/ml</w:t>
            </w:r>
          </w:p>
        </w:tc>
      </w:tr>
      <w:tr w:rsidR="004B752A" w14:paraId="61D52E9D" w14:textId="77777777" w:rsidTr="004B752A">
        <w:tc>
          <w:tcPr>
            <w:tcW w:w="1915" w:type="dxa"/>
          </w:tcPr>
          <w:p w14:paraId="01F26149" w14:textId="4565E728" w:rsidR="004B752A" w:rsidRDefault="004B752A" w:rsidP="00473C05">
            <w:pPr>
              <w:tabs>
                <w:tab w:val="left" w:pos="4080"/>
              </w:tabs>
            </w:pPr>
            <w:r>
              <w:t>10^-3</w:t>
            </w:r>
          </w:p>
        </w:tc>
        <w:tc>
          <w:tcPr>
            <w:tcW w:w="1915" w:type="dxa"/>
          </w:tcPr>
          <w:p w14:paraId="4A8ADED2" w14:textId="337EDD59" w:rsidR="004B752A" w:rsidRDefault="004B752A" w:rsidP="00473C05">
            <w:pPr>
              <w:tabs>
                <w:tab w:val="left" w:pos="4080"/>
              </w:tabs>
            </w:pPr>
            <w:r>
              <w:t>Nutrient</w:t>
            </w:r>
          </w:p>
        </w:tc>
        <w:tc>
          <w:tcPr>
            <w:tcW w:w="1915" w:type="dxa"/>
          </w:tcPr>
          <w:p w14:paraId="4C930C10" w14:textId="07A490FD" w:rsidR="004B752A" w:rsidRDefault="007340B4" w:rsidP="00473C05">
            <w:pPr>
              <w:tabs>
                <w:tab w:val="left" w:pos="4080"/>
              </w:tabs>
            </w:pPr>
            <w:r>
              <w:t>25,000</w:t>
            </w:r>
          </w:p>
        </w:tc>
        <w:tc>
          <w:tcPr>
            <w:tcW w:w="1915" w:type="dxa"/>
          </w:tcPr>
          <w:p w14:paraId="40429043" w14:textId="1A7242DD" w:rsidR="004B752A" w:rsidRDefault="007340B4" w:rsidP="007340B4">
            <w:pPr>
              <w:tabs>
                <w:tab w:val="left" w:pos="1080"/>
              </w:tabs>
            </w:pPr>
            <w:r>
              <w:t>X 10^3</w:t>
            </w:r>
          </w:p>
        </w:tc>
        <w:tc>
          <w:tcPr>
            <w:tcW w:w="1916" w:type="dxa"/>
          </w:tcPr>
          <w:p w14:paraId="54A53AFF" w14:textId="5E6ECCF2" w:rsidR="004B752A" w:rsidRDefault="007340B4" w:rsidP="00473C05">
            <w:pPr>
              <w:tabs>
                <w:tab w:val="left" w:pos="4080"/>
              </w:tabs>
            </w:pPr>
            <w:r>
              <w:t>2,500,000</w:t>
            </w:r>
          </w:p>
        </w:tc>
      </w:tr>
      <w:tr w:rsidR="004B752A" w14:paraId="6A2CFF20" w14:textId="77777777" w:rsidTr="004B752A">
        <w:tc>
          <w:tcPr>
            <w:tcW w:w="1915" w:type="dxa"/>
          </w:tcPr>
          <w:p w14:paraId="4A6A1F0B" w14:textId="1738C12D" w:rsidR="004B752A" w:rsidRDefault="004B752A" w:rsidP="00473C05">
            <w:pPr>
              <w:tabs>
                <w:tab w:val="left" w:pos="4080"/>
              </w:tabs>
            </w:pPr>
            <w:r>
              <w:t>10^-5</w:t>
            </w:r>
          </w:p>
        </w:tc>
        <w:tc>
          <w:tcPr>
            <w:tcW w:w="1915" w:type="dxa"/>
          </w:tcPr>
          <w:p w14:paraId="6435B2F3" w14:textId="2109E077" w:rsidR="004B752A" w:rsidRDefault="004B752A" w:rsidP="00473C05">
            <w:pPr>
              <w:tabs>
                <w:tab w:val="left" w:pos="4080"/>
              </w:tabs>
            </w:pPr>
            <w:r>
              <w:t>Nutrient</w:t>
            </w:r>
          </w:p>
        </w:tc>
        <w:tc>
          <w:tcPr>
            <w:tcW w:w="1915" w:type="dxa"/>
          </w:tcPr>
          <w:p w14:paraId="7B1EF8D4" w14:textId="4F5AE3CB" w:rsidR="004B752A" w:rsidRDefault="007340B4" w:rsidP="00473C05">
            <w:pPr>
              <w:tabs>
                <w:tab w:val="left" w:pos="4080"/>
              </w:tabs>
            </w:pPr>
            <w:r>
              <w:t>300</w:t>
            </w:r>
          </w:p>
        </w:tc>
        <w:tc>
          <w:tcPr>
            <w:tcW w:w="1915" w:type="dxa"/>
          </w:tcPr>
          <w:p w14:paraId="6E3CD413" w14:textId="2C7BD8CD" w:rsidR="004B752A" w:rsidRDefault="007340B4" w:rsidP="00473C05">
            <w:pPr>
              <w:tabs>
                <w:tab w:val="left" w:pos="4080"/>
              </w:tabs>
            </w:pPr>
            <w:r>
              <w:t>X 10^5</w:t>
            </w:r>
          </w:p>
        </w:tc>
        <w:tc>
          <w:tcPr>
            <w:tcW w:w="1916" w:type="dxa"/>
          </w:tcPr>
          <w:p w14:paraId="2EA0CEDF" w14:textId="5BB93A6D" w:rsidR="004B752A" w:rsidRDefault="007340B4" w:rsidP="00473C05">
            <w:pPr>
              <w:tabs>
                <w:tab w:val="left" w:pos="4080"/>
              </w:tabs>
            </w:pPr>
            <w:r>
              <w:t>30,000,000</w:t>
            </w:r>
          </w:p>
        </w:tc>
      </w:tr>
      <w:tr w:rsidR="004B752A" w14:paraId="77500E62" w14:textId="77777777" w:rsidTr="004B752A">
        <w:tc>
          <w:tcPr>
            <w:tcW w:w="1915" w:type="dxa"/>
          </w:tcPr>
          <w:p w14:paraId="5B445EB7" w14:textId="50D95B1A" w:rsidR="004B752A" w:rsidRDefault="004B752A" w:rsidP="00473C05">
            <w:pPr>
              <w:tabs>
                <w:tab w:val="left" w:pos="4080"/>
              </w:tabs>
            </w:pPr>
            <w:r>
              <w:t>10^-7</w:t>
            </w:r>
          </w:p>
        </w:tc>
        <w:tc>
          <w:tcPr>
            <w:tcW w:w="1915" w:type="dxa"/>
          </w:tcPr>
          <w:p w14:paraId="68F2887E" w14:textId="5A8131E8" w:rsidR="004B752A" w:rsidRDefault="004B752A" w:rsidP="00473C05">
            <w:pPr>
              <w:tabs>
                <w:tab w:val="left" w:pos="4080"/>
              </w:tabs>
            </w:pPr>
            <w:r>
              <w:t>Nutrient</w:t>
            </w:r>
          </w:p>
        </w:tc>
        <w:tc>
          <w:tcPr>
            <w:tcW w:w="1915" w:type="dxa"/>
          </w:tcPr>
          <w:p w14:paraId="3B6B26D6" w14:textId="6CE1D130" w:rsidR="004B752A" w:rsidRDefault="007340B4" w:rsidP="00473C05">
            <w:pPr>
              <w:tabs>
                <w:tab w:val="left" w:pos="4080"/>
              </w:tabs>
            </w:pPr>
            <w:r>
              <w:t>50</w:t>
            </w:r>
          </w:p>
        </w:tc>
        <w:tc>
          <w:tcPr>
            <w:tcW w:w="1915" w:type="dxa"/>
          </w:tcPr>
          <w:p w14:paraId="18BDAA26" w14:textId="2638F303" w:rsidR="004B752A" w:rsidRDefault="007340B4" w:rsidP="00473C05">
            <w:pPr>
              <w:tabs>
                <w:tab w:val="left" w:pos="4080"/>
              </w:tabs>
            </w:pPr>
            <w:r>
              <w:t>X 10^7</w:t>
            </w:r>
          </w:p>
        </w:tc>
        <w:tc>
          <w:tcPr>
            <w:tcW w:w="1916" w:type="dxa"/>
          </w:tcPr>
          <w:p w14:paraId="3F353571" w14:textId="6C03519E" w:rsidR="004B752A" w:rsidRDefault="007340B4" w:rsidP="00473C05">
            <w:pPr>
              <w:tabs>
                <w:tab w:val="left" w:pos="4080"/>
              </w:tabs>
            </w:pPr>
            <w:r>
              <w:t>500,000,000</w:t>
            </w:r>
          </w:p>
        </w:tc>
      </w:tr>
      <w:tr w:rsidR="004B752A" w14:paraId="143FF785" w14:textId="77777777" w:rsidTr="004B752A">
        <w:tc>
          <w:tcPr>
            <w:tcW w:w="1915" w:type="dxa"/>
          </w:tcPr>
          <w:p w14:paraId="5544B9BD" w14:textId="79649467" w:rsidR="004B752A" w:rsidRDefault="004B752A" w:rsidP="00473C05">
            <w:pPr>
              <w:tabs>
                <w:tab w:val="left" w:pos="4080"/>
              </w:tabs>
            </w:pPr>
            <w:r>
              <w:t>10^-9</w:t>
            </w:r>
          </w:p>
        </w:tc>
        <w:tc>
          <w:tcPr>
            <w:tcW w:w="1915" w:type="dxa"/>
          </w:tcPr>
          <w:p w14:paraId="4896767B" w14:textId="06042FCC" w:rsidR="004B752A" w:rsidRDefault="004B752A" w:rsidP="00473C05">
            <w:pPr>
              <w:tabs>
                <w:tab w:val="left" w:pos="4080"/>
              </w:tabs>
            </w:pPr>
            <w:r>
              <w:t>Nutrient</w:t>
            </w:r>
          </w:p>
        </w:tc>
        <w:tc>
          <w:tcPr>
            <w:tcW w:w="1915" w:type="dxa"/>
          </w:tcPr>
          <w:p w14:paraId="4F4C18F6" w14:textId="2E23149A" w:rsidR="004B752A" w:rsidRDefault="007340B4" w:rsidP="00473C05">
            <w:pPr>
              <w:tabs>
                <w:tab w:val="left" w:pos="4080"/>
              </w:tabs>
            </w:pPr>
            <w:r>
              <w:t>6</w:t>
            </w:r>
          </w:p>
        </w:tc>
        <w:tc>
          <w:tcPr>
            <w:tcW w:w="1915" w:type="dxa"/>
          </w:tcPr>
          <w:p w14:paraId="35666BC3" w14:textId="71CF78F4" w:rsidR="004B752A" w:rsidRDefault="007340B4" w:rsidP="00473C05">
            <w:pPr>
              <w:tabs>
                <w:tab w:val="left" w:pos="4080"/>
              </w:tabs>
            </w:pPr>
            <w:r>
              <w:t>X 10^9</w:t>
            </w:r>
          </w:p>
        </w:tc>
        <w:tc>
          <w:tcPr>
            <w:tcW w:w="1916" w:type="dxa"/>
          </w:tcPr>
          <w:p w14:paraId="3540DBE0" w14:textId="565F1B6D" w:rsidR="004B752A" w:rsidRDefault="007340B4" w:rsidP="00473C05">
            <w:pPr>
              <w:tabs>
                <w:tab w:val="left" w:pos="4080"/>
              </w:tabs>
            </w:pPr>
            <w:r>
              <w:t>6,000,000,000</w:t>
            </w:r>
          </w:p>
        </w:tc>
      </w:tr>
      <w:tr w:rsidR="004B752A" w14:paraId="28537243" w14:textId="77777777" w:rsidTr="004B752A">
        <w:tc>
          <w:tcPr>
            <w:tcW w:w="1915" w:type="dxa"/>
          </w:tcPr>
          <w:p w14:paraId="7507664E" w14:textId="229E2157" w:rsidR="004B752A" w:rsidRDefault="004B752A" w:rsidP="00473C05">
            <w:pPr>
              <w:tabs>
                <w:tab w:val="left" w:pos="4080"/>
              </w:tabs>
            </w:pPr>
            <w:r>
              <w:t>10^-3</w:t>
            </w:r>
          </w:p>
        </w:tc>
        <w:tc>
          <w:tcPr>
            <w:tcW w:w="1915" w:type="dxa"/>
          </w:tcPr>
          <w:p w14:paraId="37ECB8FF" w14:textId="00B59FE8" w:rsidR="004B752A" w:rsidRDefault="004B752A" w:rsidP="00473C05">
            <w:pPr>
              <w:tabs>
                <w:tab w:val="left" w:pos="4080"/>
              </w:tabs>
            </w:pPr>
            <w:r>
              <w:t xml:space="preserve">Nutrient + </w:t>
            </w:r>
            <w:proofErr w:type="spellStart"/>
            <w:r>
              <w:t>tet</w:t>
            </w:r>
            <w:proofErr w:type="spellEnd"/>
          </w:p>
        </w:tc>
        <w:tc>
          <w:tcPr>
            <w:tcW w:w="1915" w:type="dxa"/>
          </w:tcPr>
          <w:p w14:paraId="0F81CF74" w14:textId="12DA1CA8" w:rsidR="004B752A" w:rsidRDefault="007340B4" w:rsidP="00473C05">
            <w:pPr>
              <w:tabs>
                <w:tab w:val="left" w:pos="4080"/>
              </w:tabs>
            </w:pPr>
            <w:r>
              <w:t>2410</w:t>
            </w:r>
          </w:p>
        </w:tc>
        <w:tc>
          <w:tcPr>
            <w:tcW w:w="1915" w:type="dxa"/>
          </w:tcPr>
          <w:p w14:paraId="02004D31" w14:textId="3F6011B1" w:rsidR="004B752A" w:rsidRDefault="007340B4" w:rsidP="00473C05">
            <w:pPr>
              <w:tabs>
                <w:tab w:val="left" w:pos="4080"/>
              </w:tabs>
            </w:pPr>
            <w:r>
              <w:t>X 10^3</w:t>
            </w:r>
          </w:p>
        </w:tc>
        <w:tc>
          <w:tcPr>
            <w:tcW w:w="1916" w:type="dxa"/>
          </w:tcPr>
          <w:p w14:paraId="609DFF2E" w14:textId="19ABF659" w:rsidR="004B752A" w:rsidRDefault="007340B4" w:rsidP="00473C05">
            <w:pPr>
              <w:tabs>
                <w:tab w:val="left" w:pos="4080"/>
              </w:tabs>
            </w:pPr>
            <w:r>
              <w:t>241,000</w:t>
            </w:r>
          </w:p>
        </w:tc>
      </w:tr>
      <w:tr w:rsidR="004B752A" w14:paraId="6F30BDBC" w14:textId="77777777" w:rsidTr="004B752A">
        <w:tc>
          <w:tcPr>
            <w:tcW w:w="1915" w:type="dxa"/>
          </w:tcPr>
          <w:p w14:paraId="24534A0F" w14:textId="2771CC11" w:rsidR="004B752A" w:rsidRDefault="004B752A" w:rsidP="00473C05">
            <w:pPr>
              <w:tabs>
                <w:tab w:val="left" w:pos="4080"/>
              </w:tabs>
            </w:pPr>
            <w:r>
              <w:t>10^-5</w:t>
            </w:r>
          </w:p>
        </w:tc>
        <w:tc>
          <w:tcPr>
            <w:tcW w:w="1915" w:type="dxa"/>
          </w:tcPr>
          <w:p w14:paraId="2A4CF37F" w14:textId="227CAD14" w:rsidR="004B752A" w:rsidRDefault="004B752A" w:rsidP="00473C05">
            <w:pPr>
              <w:tabs>
                <w:tab w:val="left" w:pos="4080"/>
              </w:tabs>
            </w:pPr>
            <w:r>
              <w:t xml:space="preserve">Nutrient + </w:t>
            </w:r>
            <w:proofErr w:type="spellStart"/>
            <w:r>
              <w:t>tet</w:t>
            </w:r>
            <w:proofErr w:type="spellEnd"/>
          </w:p>
        </w:tc>
        <w:tc>
          <w:tcPr>
            <w:tcW w:w="1915" w:type="dxa"/>
          </w:tcPr>
          <w:p w14:paraId="65262501" w14:textId="548A2229" w:rsidR="004B752A" w:rsidRDefault="007340B4" w:rsidP="00473C05">
            <w:pPr>
              <w:tabs>
                <w:tab w:val="left" w:pos="4080"/>
              </w:tabs>
            </w:pPr>
            <w:r>
              <w:t>300</w:t>
            </w:r>
          </w:p>
        </w:tc>
        <w:tc>
          <w:tcPr>
            <w:tcW w:w="1915" w:type="dxa"/>
          </w:tcPr>
          <w:p w14:paraId="0366775A" w14:textId="63938040" w:rsidR="004B752A" w:rsidRDefault="007340B4" w:rsidP="00473C05">
            <w:pPr>
              <w:tabs>
                <w:tab w:val="left" w:pos="4080"/>
              </w:tabs>
            </w:pPr>
            <w:r>
              <w:t>X 10^5</w:t>
            </w:r>
          </w:p>
        </w:tc>
        <w:tc>
          <w:tcPr>
            <w:tcW w:w="1916" w:type="dxa"/>
          </w:tcPr>
          <w:p w14:paraId="0CFD5EF6" w14:textId="75166E53" w:rsidR="004B752A" w:rsidRDefault="007340B4" w:rsidP="00473C05">
            <w:pPr>
              <w:tabs>
                <w:tab w:val="left" w:pos="4080"/>
              </w:tabs>
            </w:pPr>
            <w:r>
              <w:t>30,000,000</w:t>
            </w:r>
          </w:p>
        </w:tc>
      </w:tr>
      <w:tr w:rsidR="004B752A" w14:paraId="0313204B" w14:textId="77777777" w:rsidTr="004B752A">
        <w:tc>
          <w:tcPr>
            <w:tcW w:w="1915" w:type="dxa"/>
          </w:tcPr>
          <w:p w14:paraId="3BEBC23E" w14:textId="53AE6A43" w:rsidR="004B752A" w:rsidRDefault="004B752A" w:rsidP="00473C05">
            <w:pPr>
              <w:tabs>
                <w:tab w:val="left" w:pos="4080"/>
              </w:tabs>
            </w:pPr>
            <w:r>
              <w:t>10^-7</w:t>
            </w:r>
          </w:p>
        </w:tc>
        <w:tc>
          <w:tcPr>
            <w:tcW w:w="1915" w:type="dxa"/>
          </w:tcPr>
          <w:p w14:paraId="5E87A28F" w14:textId="205EA7B8" w:rsidR="004B752A" w:rsidRDefault="004B752A" w:rsidP="00473C05">
            <w:pPr>
              <w:tabs>
                <w:tab w:val="left" w:pos="4080"/>
              </w:tabs>
            </w:pPr>
            <w:r>
              <w:t xml:space="preserve">Nutrient + </w:t>
            </w:r>
            <w:proofErr w:type="spellStart"/>
            <w:r>
              <w:t>tet</w:t>
            </w:r>
            <w:proofErr w:type="spellEnd"/>
          </w:p>
        </w:tc>
        <w:tc>
          <w:tcPr>
            <w:tcW w:w="1915" w:type="dxa"/>
          </w:tcPr>
          <w:p w14:paraId="14742038" w14:textId="524D6386" w:rsidR="004B752A" w:rsidRDefault="007340B4" w:rsidP="00473C05">
            <w:pPr>
              <w:tabs>
                <w:tab w:val="left" w:pos="4080"/>
              </w:tabs>
            </w:pPr>
            <w:r>
              <w:t>100</w:t>
            </w:r>
          </w:p>
        </w:tc>
        <w:tc>
          <w:tcPr>
            <w:tcW w:w="1915" w:type="dxa"/>
          </w:tcPr>
          <w:p w14:paraId="4604B6C5" w14:textId="2CAC05FF" w:rsidR="004B752A" w:rsidRDefault="007340B4" w:rsidP="00473C05">
            <w:pPr>
              <w:tabs>
                <w:tab w:val="left" w:pos="4080"/>
              </w:tabs>
            </w:pPr>
            <w:r>
              <w:t>X 10^7</w:t>
            </w:r>
          </w:p>
        </w:tc>
        <w:tc>
          <w:tcPr>
            <w:tcW w:w="1916" w:type="dxa"/>
          </w:tcPr>
          <w:p w14:paraId="3DE486C6" w14:textId="7893569E" w:rsidR="004B752A" w:rsidRDefault="007340B4" w:rsidP="00473C05">
            <w:pPr>
              <w:tabs>
                <w:tab w:val="left" w:pos="4080"/>
              </w:tabs>
            </w:pPr>
            <w:r>
              <w:t>1,000,000,000</w:t>
            </w:r>
          </w:p>
        </w:tc>
      </w:tr>
    </w:tbl>
    <w:tbl>
      <w:tblPr>
        <w:tblStyle w:val="TableGrid"/>
        <w:tblpPr w:leftFromText="180" w:rightFromText="180" w:vertAnchor="text" w:horzAnchor="page" w:tblpX="1369" w:tblpY="607"/>
        <w:tblOverlap w:val="never"/>
        <w:tblW w:w="10098" w:type="dxa"/>
        <w:tblLayout w:type="fixed"/>
        <w:tblLook w:val="04A0" w:firstRow="1" w:lastRow="0" w:firstColumn="1" w:lastColumn="0" w:noHBand="0" w:noVBand="1"/>
      </w:tblPr>
      <w:tblGrid>
        <w:gridCol w:w="990"/>
        <w:gridCol w:w="1368"/>
        <w:gridCol w:w="2142"/>
        <w:gridCol w:w="1818"/>
        <w:gridCol w:w="2160"/>
        <w:gridCol w:w="1620"/>
      </w:tblGrid>
      <w:tr w:rsidR="00E25D6C" w14:paraId="1630CD70" w14:textId="77777777" w:rsidTr="003079F3">
        <w:trPr>
          <w:trHeight w:val="269"/>
        </w:trPr>
        <w:tc>
          <w:tcPr>
            <w:tcW w:w="10098" w:type="dxa"/>
            <w:gridSpan w:val="6"/>
          </w:tcPr>
          <w:p w14:paraId="254654D2" w14:textId="77777777" w:rsidR="00E25D6C" w:rsidRPr="004F1D47" w:rsidRDefault="00E25D6C" w:rsidP="00E25D6C">
            <w:pPr>
              <w:tabs>
                <w:tab w:val="left" w:pos="4080"/>
              </w:tabs>
              <w:jc w:val="center"/>
              <w:rPr>
                <w:b/>
              </w:rPr>
            </w:pPr>
            <w:r>
              <w:rPr>
                <w:b/>
              </w:rPr>
              <w:t xml:space="preserve">Procedure III: </w:t>
            </w:r>
            <w:r w:rsidRPr="004F1D47">
              <w:rPr>
                <w:b/>
              </w:rPr>
              <w:t>Gram-stained Cell Morphology</w:t>
            </w:r>
          </w:p>
        </w:tc>
      </w:tr>
      <w:tr w:rsidR="003079F3" w14:paraId="02B1FBED" w14:textId="77777777" w:rsidTr="003079F3">
        <w:trPr>
          <w:trHeight w:val="891"/>
        </w:trPr>
        <w:tc>
          <w:tcPr>
            <w:tcW w:w="990" w:type="dxa"/>
          </w:tcPr>
          <w:p w14:paraId="694610A9" w14:textId="77777777" w:rsidR="00E25D6C" w:rsidRDefault="00E25D6C" w:rsidP="00E25D6C">
            <w:pPr>
              <w:tabs>
                <w:tab w:val="left" w:pos="4080"/>
              </w:tabs>
            </w:pPr>
            <w:r>
              <w:t>Colony Label</w:t>
            </w:r>
          </w:p>
        </w:tc>
        <w:tc>
          <w:tcPr>
            <w:tcW w:w="1368" w:type="dxa"/>
          </w:tcPr>
          <w:p w14:paraId="3FFA0E78" w14:textId="77777777" w:rsidR="00E25D6C" w:rsidRDefault="00E25D6C" w:rsidP="00E25D6C">
            <w:pPr>
              <w:tabs>
                <w:tab w:val="left" w:pos="4080"/>
              </w:tabs>
            </w:pPr>
            <w:proofErr w:type="spellStart"/>
            <w:r>
              <w:t>Tet</w:t>
            </w:r>
            <w:proofErr w:type="spellEnd"/>
            <w:r>
              <w:t xml:space="preserve"> or Nutrient</w:t>
            </w:r>
          </w:p>
        </w:tc>
        <w:tc>
          <w:tcPr>
            <w:tcW w:w="2142" w:type="dxa"/>
          </w:tcPr>
          <w:p w14:paraId="7709DAB9" w14:textId="77777777" w:rsidR="00E25D6C" w:rsidRDefault="00E25D6C" w:rsidP="00E25D6C">
            <w:pPr>
              <w:tabs>
                <w:tab w:val="left" w:pos="4080"/>
              </w:tabs>
            </w:pPr>
            <w:r>
              <w:t>Colony description: diameter, color shape, texture, etc.</w:t>
            </w:r>
          </w:p>
        </w:tc>
        <w:tc>
          <w:tcPr>
            <w:tcW w:w="1818" w:type="dxa"/>
          </w:tcPr>
          <w:p w14:paraId="5018CFD6" w14:textId="77777777" w:rsidR="00E25D6C" w:rsidRDefault="00E25D6C" w:rsidP="00E25D6C">
            <w:pPr>
              <w:tabs>
                <w:tab w:val="left" w:pos="4080"/>
              </w:tabs>
            </w:pPr>
            <w:r>
              <w:t xml:space="preserve"># </w:t>
            </w:r>
            <w:proofErr w:type="gramStart"/>
            <w:r>
              <w:t>of</w:t>
            </w:r>
            <w:proofErr w:type="gramEnd"/>
            <w:r>
              <w:t xml:space="preserve"> colonies = bacteria per ml of culture</w:t>
            </w:r>
          </w:p>
        </w:tc>
        <w:tc>
          <w:tcPr>
            <w:tcW w:w="2160" w:type="dxa"/>
          </w:tcPr>
          <w:p w14:paraId="62EA1C7B" w14:textId="77777777" w:rsidR="00E25D6C" w:rsidRDefault="00E25D6C" w:rsidP="00E25D6C">
            <w:pPr>
              <w:tabs>
                <w:tab w:val="left" w:pos="4080"/>
              </w:tabs>
            </w:pPr>
            <w:r>
              <w:t>Cell description: Motility, shape, arrangement, etc.</w:t>
            </w:r>
          </w:p>
        </w:tc>
        <w:tc>
          <w:tcPr>
            <w:tcW w:w="1620" w:type="dxa"/>
          </w:tcPr>
          <w:p w14:paraId="4A538F6C" w14:textId="77777777" w:rsidR="00E25D6C" w:rsidRDefault="00E25D6C" w:rsidP="00E25D6C">
            <w:pPr>
              <w:tabs>
                <w:tab w:val="left" w:pos="4080"/>
              </w:tabs>
            </w:pPr>
            <w:r>
              <w:t>Gram positive or gram negative</w:t>
            </w:r>
          </w:p>
        </w:tc>
      </w:tr>
      <w:tr w:rsidR="003079F3" w14:paraId="327442B0" w14:textId="77777777" w:rsidTr="003079F3">
        <w:trPr>
          <w:trHeight w:val="2100"/>
        </w:trPr>
        <w:tc>
          <w:tcPr>
            <w:tcW w:w="990" w:type="dxa"/>
          </w:tcPr>
          <w:p w14:paraId="011A76D6" w14:textId="77777777" w:rsidR="00E25D6C" w:rsidRDefault="00E25D6C" w:rsidP="00E25D6C">
            <w:pPr>
              <w:tabs>
                <w:tab w:val="left" w:pos="4080"/>
              </w:tabs>
              <w:rPr>
                <w:noProof/>
              </w:rPr>
            </w:pPr>
          </w:p>
          <w:p w14:paraId="6F4DAB03" w14:textId="77777777" w:rsidR="00E25D6C" w:rsidRDefault="00E25D6C" w:rsidP="00E25D6C">
            <w:pPr>
              <w:tabs>
                <w:tab w:val="left" w:pos="4080"/>
              </w:tabs>
              <w:rPr>
                <w:noProof/>
              </w:rPr>
            </w:pPr>
          </w:p>
          <w:p w14:paraId="11A67691" w14:textId="77777777" w:rsidR="00E25D6C" w:rsidRDefault="00E25D6C" w:rsidP="00E25D6C">
            <w:pPr>
              <w:tabs>
                <w:tab w:val="left" w:pos="4080"/>
              </w:tabs>
              <w:rPr>
                <w:noProof/>
              </w:rPr>
            </w:pPr>
          </w:p>
          <w:p w14:paraId="3A1F4F4D" w14:textId="77777777" w:rsidR="00E25D6C" w:rsidRDefault="00E25D6C" w:rsidP="00E25D6C">
            <w:pPr>
              <w:tabs>
                <w:tab w:val="left" w:pos="4080"/>
              </w:tabs>
              <w:rPr>
                <w:noProof/>
              </w:rPr>
            </w:pPr>
            <w:r>
              <w:rPr>
                <w:noProof/>
              </w:rPr>
              <w:t>10^-3</w:t>
            </w:r>
          </w:p>
        </w:tc>
        <w:tc>
          <w:tcPr>
            <w:tcW w:w="1368" w:type="dxa"/>
          </w:tcPr>
          <w:p w14:paraId="5E320068" w14:textId="77777777" w:rsidR="00E25D6C" w:rsidRDefault="00E25D6C" w:rsidP="00E25D6C">
            <w:pPr>
              <w:tabs>
                <w:tab w:val="left" w:pos="4080"/>
              </w:tabs>
              <w:rPr>
                <w:noProof/>
              </w:rPr>
            </w:pPr>
          </w:p>
          <w:p w14:paraId="3F4681E7" w14:textId="77777777" w:rsidR="00E25D6C" w:rsidRDefault="00E25D6C" w:rsidP="00E25D6C">
            <w:pPr>
              <w:tabs>
                <w:tab w:val="left" w:pos="4080"/>
              </w:tabs>
              <w:rPr>
                <w:noProof/>
              </w:rPr>
            </w:pPr>
          </w:p>
          <w:p w14:paraId="0EF258E2" w14:textId="77777777" w:rsidR="00E25D6C" w:rsidRDefault="00E25D6C" w:rsidP="00E25D6C">
            <w:pPr>
              <w:tabs>
                <w:tab w:val="left" w:pos="4080"/>
              </w:tabs>
              <w:rPr>
                <w:noProof/>
              </w:rPr>
            </w:pPr>
          </w:p>
          <w:p w14:paraId="0248810A" w14:textId="77777777" w:rsidR="00E25D6C" w:rsidRDefault="00E25D6C" w:rsidP="00E25D6C">
            <w:pPr>
              <w:tabs>
                <w:tab w:val="left" w:pos="4080"/>
              </w:tabs>
              <w:rPr>
                <w:noProof/>
              </w:rPr>
            </w:pPr>
            <w:r>
              <w:rPr>
                <w:noProof/>
              </w:rPr>
              <w:t>Nutrient</w:t>
            </w:r>
          </w:p>
        </w:tc>
        <w:tc>
          <w:tcPr>
            <w:tcW w:w="2142" w:type="dxa"/>
          </w:tcPr>
          <w:p w14:paraId="328B132F" w14:textId="77777777" w:rsidR="00E25D6C" w:rsidRDefault="00E25D6C" w:rsidP="00E25D6C">
            <w:pPr>
              <w:tabs>
                <w:tab w:val="left" w:pos="4080"/>
              </w:tabs>
              <w:rPr>
                <w:noProof/>
              </w:rPr>
            </w:pPr>
            <w:r>
              <w:rPr>
                <w:noProof/>
              </w:rPr>
              <w:t>-Location: around the border and in the middle</w:t>
            </w:r>
          </w:p>
          <w:p w14:paraId="1C6BAE8C" w14:textId="77777777" w:rsidR="00E25D6C" w:rsidRDefault="00E25D6C" w:rsidP="00E25D6C">
            <w:pPr>
              <w:tabs>
                <w:tab w:val="left" w:pos="4080"/>
              </w:tabs>
              <w:rPr>
                <w:noProof/>
              </w:rPr>
            </w:pPr>
            <w:r>
              <w:rPr>
                <w:noProof/>
              </w:rPr>
              <w:t>-Shape and texture: mixture of flat and raises. Also undulate.</w:t>
            </w:r>
          </w:p>
          <w:p w14:paraId="6A13EB60" w14:textId="77777777" w:rsidR="00E25D6C" w:rsidRDefault="00E25D6C" w:rsidP="00E25D6C">
            <w:pPr>
              <w:tabs>
                <w:tab w:val="left" w:pos="4080"/>
              </w:tabs>
              <w:rPr>
                <w:noProof/>
              </w:rPr>
            </w:pPr>
            <w:r>
              <w:rPr>
                <w:noProof/>
              </w:rPr>
              <w:t>-The form is undulate</w:t>
            </w:r>
          </w:p>
          <w:p w14:paraId="1939BCC3" w14:textId="575F44ED" w:rsidR="003079F3" w:rsidRDefault="00E25D6C" w:rsidP="00E25D6C">
            <w:pPr>
              <w:tabs>
                <w:tab w:val="left" w:pos="4080"/>
              </w:tabs>
              <w:rPr>
                <w:noProof/>
              </w:rPr>
            </w:pPr>
            <w:r>
              <w:rPr>
                <w:noProof/>
              </w:rPr>
              <w:t>-Color: Yellow</w:t>
            </w:r>
          </w:p>
        </w:tc>
        <w:tc>
          <w:tcPr>
            <w:tcW w:w="1818" w:type="dxa"/>
          </w:tcPr>
          <w:p w14:paraId="570B341E" w14:textId="77777777" w:rsidR="00E25D6C" w:rsidRDefault="00E25D6C" w:rsidP="00E25D6C">
            <w:pPr>
              <w:tabs>
                <w:tab w:val="left" w:pos="4080"/>
              </w:tabs>
            </w:pPr>
            <w:r>
              <w:t>2,500,000</w:t>
            </w:r>
          </w:p>
        </w:tc>
        <w:tc>
          <w:tcPr>
            <w:tcW w:w="2160" w:type="dxa"/>
          </w:tcPr>
          <w:p w14:paraId="63DB5457" w14:textId="77777777" w:rsidR="00E25D6C" w:rsidRDefault="00E25D6C" w:rsidP="00E25D6C">
            <w:pPr>
              <w:tabs>
                <w:tab w:val="left" w:pos="4080"/>
              </w:tabs>
            </w:pPr>
          </w:p>
          <w:p w14:paraId="703F6797" w14:textId="77777777" w:rsidR="00E25D6C" w:rsidRDefault="00E25D6C" w:rsidP="00E25D6C">
            <w:pPr>
              <w:tabs>
                <w:tab w:val="left" w:pos="4080"/>
              </w:tabs>
            </w:pPr>
            <w:proofErr w:type="spellStart"/>
            <w:r>
              <w:t>Spirillum</w:t>
            </w:r>
            <w:proofErr w:type="spellEnd"/>
            <w:r>
              <w:t xml:space="preserve"> (spirochetes)</w:t>
            </w:r>
          </w:p>
          <w:p w14:paraId="4B7611D4" w14:textId="77777777" w:rsidR="00E25D6C" w:rsidRDefault="00E25D6C" w:rsidP="00E25D6C">
            <w:pPr>
              <w:tabs>
                <w:tab w:val="left" w:pos="4080"/>
              </w:tabs>
            </w:pPr>
            <w:r>
              <w:rPr>
                <w:noProof/>
              </w:rPr>
              <w:drawing>
                <wp:inline distT="0" distB="0" distL="0" distR="0" wp14:anchorId="666D8A49" wp14:editId="135EF8E0">
                  <wp:extent cx="1003300" cy="7620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3300" cy="762000"/>
                          </a:xfrm>
                          <a:prstGeom prst="rect">
                            <a:avLst/>
                          </a:prstGeom>
                          <a:noFill/>
                          <a:ln>
                            <a:noFill/>
                          </a:ln>
                        </pic:spPr>
                      </pic:pic>
                    </a:graphicData>
                  </a:graphic>
                </wp:inline>
              </w:drawing>
            </w:r>
            <w:r>
              <w:t>Figure A</w:t>
            </w:r>
          </w:p>
          <w:p w14:paraId="0B96C32B" w14:textId="77777777" w:rsidR="00E25D6C" w:rsidRPr="00841D84" w:rsidRDefault="00E25D6C" w:rsidP="00E25D6C">
            <w:pPr>
              <w:tabs>
                <w:tab w:val="left" w:pos="4080"/>
              </w:tabs>
            </w:pPr>
            <w:r>
              <w:t>Magnification: 40x</w:t>
            </w:r>
          </w:p>
        </w:tc>
        <w:tc>
          <w:tcPr>
            <w:tcW w:w="1620" w:type="dxa"/>
          </w:tcPr>
          <w:p w14:paraId="31C9F13C" w14:textId="77777777" w:rsidR="00E25D6C" w:rsidRDefault="00E25D6C" w:rsidP="00E25D6C">
            <w:pPr>
              <w:tabs>
                <w:tab w:val="left" w:pos="4080"/>
              </w:tabs>
            </w:pPr>
          </w:p>
          <w:p w14:paraId="2B384F82" w14:textId="77777777" w:rsidR="00E25D6C" w:rsidRDefault="00E25D6C" w:rsidP="00E25D6C">
            <w:pPr>
              <w:tabs>
                <w:tab w:val="left" w:pos="4080"/>
              </w:tabs>
            </w:pPr>
          </w:p>
          <w:p w14:paraId="2A4EF75C" w14:textId="77777777" w:rsidR="00E25D6C" w:rsidRDefault="00E25D6C" w:rsidP="00E25D6C">
            <w:pPr>
              <w:tabs>
                <w:tab w:val="left" w:pos="4080"/>
              </w:tabs>
            </w:pPr>
            <w:r>
              <w:t>Negative</w:t>
            </w:r>
          </w:p>
        </w:tc>
      </w:tr>
      <w:tr w:rsidR="003079F3" w14:paraId="46820017" w14:textId="77777777" w:rsidTr="003079F3">
        <w:trPr>
          <w:trHeight w:val="2568"/>
        </w:trPr>
        <w:tc>
          <w:tcPr>
            <w:tcW w:w="990" w:type="dxa"/>
          </w:tcPr>
          <w:p w14:paraId="312F319B" w14:textId="77777777" w:rsidR="00E25D6C" w:rsidRDefault="00E25D6C" w:rsidP="00E25D6C">
            <w:pPr>
              <w:tabs>
                <w:tab w:val="left" w:pos="4080"/>
              </w:tabs>
            </w:pPr>
            <w:r>
              <w:t>10^-3</w:t>
            </w:r>
          </w:p>
        </w:tc>
        <w:tc>
          <w:tcPr>
            <w:tcW w:w="1368" w:type="dxa"/>
          </w:tcPr>
          <w:p w14:paraId="7A8ECEB6" w14:textId="77777777" w:rsidR="00E25D6C" w:rsidRDefault="00E25D6C" w:rsidP="00E25D6C">
            <w:pPr>
              <w:tabs>
                <w:tab w:val="left" w:pos="4080"/>
              </w:tabs>
            </w:pPr>
            <w:r>
              <w:t>Tetracycline</w:t>
            </w:r>
          </w:p>
        </w:tc>
        <w:tc>
          <w:tcPr>
            <w:tcW w:w="2142" w:type="dxa"/>
          </w:tcPr>
          <w:p w14:paraId="539D204A" w14:textId="77777777" w:rsidR="00E25D6C" w:rsidRDefault="00E25D6C" w:rsidP="00E25D6C">
            <w:pPr>
              <w:tabs>
                <w:tab w:val="left" w:pos="4080"/>
              </w:tabs>
            </w:pPr>
            <w:r>
              <w:t>-Location: Middle</w:t>
            </w:r>
          </w:p>
          <w:p w14:paraId="4DECA09B" w14:textId="77777777" w:rsidR="00E25D6C" w:rsidRDefault="00E25D6C" w:rsidP="00E25D6C">
            <w:pPr>
              <w:tabs>
                <w:tab w:val="left" w:pos="4080"/>
              </w:tabs>
            </w:pPr>
            <w:r>
              <w:t xml:space="preserve">-Shape and mixture: flat and some are </w:t>
            </w:r>
            <w:proofErr w:type="spellStart"/>
            <w:r>
              <w:t>convexed</w:t>
            </w:r>
            <w:proofErr w:type="spellEnd"/>
            <w:r>
              <w:t>, the edge is a mixture of entire and undulate</w:t>
            </w:r>
          </w:p>
          <w:p w14:paraId="09DA3F77" w14:textId="77777777" w:rsidR="00E25D6C" w:rsidRDefault="00E25D6C" w:rsidP="00E25D6C">
            <w:pPr>
              <w:tabs>
                <w:tab w:val="left" w:pos="4080"/>
              </w:tabs>
            </w:pPr>
            <w:r>
              <w:t>-The form is wrinkled and irregular</w:t>
            </w:r>
          </w:p>
          <w:p w14:paraId="14C173F4" w14:textId="77777777" w:rsidR="00E25D6C" w:rsidRDefault="00E25D6C" w:rsidP="00E25D6C">
            <w:pPr>
              <w:tabs>
                <w:tab w:val="left" w:pos="4080"/>
              </w:tabs>
            </w:pPr>
            <w:r>
              <w:t>-Color: Yellow</w:t>
            </w:r>
          </w:p>
        </w:tc>
        <w:tc>
          <w:tcPr>
            <w:tcW w:w="1818" w:type="dxa"/>
          </w:tcPr>
          <w:p w14:paraId="5C8A0233" w14:textId="77777777" w:rsidR="00E25D6C" w:rsidRDefault="00E25D6C" w:rsidP="00E25D6C">
            <w:pPr>
              <w:tabs>
                <w:tab w:val="left" w:pos="1200"/>
              </w:tabs>
            </w:pPr>
            <w:r>
              <w:t>241,000</w:t>
            </w:r>
          </w:p>
        </w:tc>
        <w:tc>
          <w:tcPr>
            <w:tcW w:w="2160" w:type="dxa"/>
          </w:tcPr>
          <w:p w14:paraId="35833EF6" w14:textId="77777777" w:rsidR="00E25D6C" w:rsidRDefault="00E25D6C" w:rsidP="00E25D6C">
            <w:pPr>
              <w:tabs>
                <w:tab w:val="left" w:pos="4080"/>
              </w:tabs>
            </w:pPr>
            <w:proofErr w:type="spellStart"/>
            <w:r>
              <w:t>Cocci</w:t>
            </w:r>
            <w:proofErr w:type="spellEnd"/>
          </w:p>
          <w:p w14:paraId="07133472" w14:textId="77777777" w:rsidR="00E25D6C" w:rsidRDefault="00E25D6C" w:rsidP="00E25D6C">
            <w:pPr>
              <w:tabs>
                <w:tab w:val="left" w:pos="4080"/>
              </w:tabs>
            </w:pPr>
            <w:r>
              <w:t>(</w:t>
            </w:r>
            <w:proofErr w:type="spellStart"/>
            <w:proofErr w:type="gramStart"/>
            <w:r>
              <w:t>stafphylococcus</w:t>
            </w:r>
            <w:proofErr w:type="spellEnd"/>
            <w:proofErr w:type="gramEnd"/>
            <w:r>
              <w:t>)</w:t>
            </w:r>
          </w:p>
          <w:p w14:paraId="06CF9B10" w14:textId="77777777" w:rsidR="00E25D6C" w:rsidRDefault="00E25D6C" w:rsidP="00E25D6C">
            <w:pPr>
              <w:tabs>
                <w:tab w:val="left" w:pos="4080"/>
              </w:tabs>
            </w:pPr>
            <w:r>
              <w:rPr>
                <w:noProof/>
              </w:rPr>
              <w:drawing>
                <wp:inline distT="0" distB="0" distL="0" distR="0" wp14:anchorId="3D7E617F" wp14:editId="346F20DA">
                  <wp:extent cx="1003300" cy="7493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3300" cy="749300"/>
                          </a:xfrm>
                          <a:prstGeom prst="rect">
                            <a:avLst/>
                          </a:prstGeom>
                          <a:noFill/>
                          <a:ln>
                            <a:noFill/>
                          </a:ln>
                        </pic:spPr>
                      </pic:pic>
                    </a:graphicData>
                  </a:graphic>
                </wp:inline>
              </w:drawing>
            </w:r>
          </w:p>
          <w:p w14:paraId="657C5747" w14:textId="77777777" w:rsidR="00E25D6C" w:rsidRDefault="00E25D6C" w:rsidP="00E25D6C">
            <w:pPr>
              <w:tabs>
                <w:tab w:val="left" w:pos="4080"/>
              </w:tabs>
            </w:pPr>
            <w:r>
              <w:t>Figure B</w:t>
            </w:r>
          </w:p>
          <w:p w14:paraId="6E2D2DE9" w14:textId="77777777" w:rsidR="00E25D6C" w:rsidRDefault="00E25D6C" w:rsidP="00E25D6C">
            <w:pPr>
              <w:tabs>
                <w:tab w:val="left" w:pos="4080"/>
              </w:tabs>
            </w:pPr>
            <w:r>
              <w:t>Magnification:</w:t>
            </w:r>
          </w:p>
          <w:p w14:paraId="56472BCB" w14:textId="77777777" w:rsidR="00E25D6C" w:rsidRDefault="00E25D6C" w:rsidP="00E25D6C">
            <w:pPr>
              <w:tabs>
                <w:tab w:val="left" w:pos="4080"/>
              </w:tabs>
            </w:pPr>
            <w:r>
              <w:t>40x</w:t>
            </w:r>
          </w:p>
        </w:tc>
        <w:tc>
          <w:tcPr>
            <w:tcW w:w="1620" w:type="dxa"/>
          </w:tcPr>
          <w:p w14:paraId="0367F72C" w14:textId="77777777" w:rsidR="00E25D6C" w:rsidRDefault="00E25D6C" w:rsidP="00E25D6C">
            <w:pPr>
              <w:tabs>
                <w:tab w:val="left" w:pos="4080"/>
              </w:tabs>
            </w:pPr>
            <w:r>
              <w:t>Positive</w:t>
            </w:r>
          </w:p>
        </w:tc>
      </w:tr>
      <w:tr w:rsidR="003079F3" w14:paraId="0F4508C1" w14:textId="77777777" w:rsidTr="003079F3">
        <w:trPr>
          <w:trHeight w:val="2154"/>
        </w:trPr>
        <w:tc>
          <w:tcPr>
            <w:tcW w:w="990" w:type="dxa"/>
          </w:tcPr>
          <w:p w14:paraId="044A5989" w14:textId="77777777" w:rsidR="00E25D6C" w:rsidRDefault="00E25D6C" w:rsidP="00E25D6C">
            <w:pPr>
              <w:tabs>
                <w:tab w:val="left" w:pos="4080"/>
              </w:tabs>
            </w:pPr>
            <w:r>
              <w:t>10^-5</w:t>
            </w:r>
          </w:p>
        </w:tc>
        <w:tc>
          <w:tcPr>
            <w:tcW w:w="1368" w:type="dxa"/>
          </w:tcPr>
          <w:p w14:paraId="335994D1" w14:textId="77777777" w:rsidR="00E25D6C" w:rsidRDefault="00E25D6C" w:rsidP="00E25D6C">
            <w:pPr>
              <w:tabs>
                <w:tab w:val="left" w:pos="4080"/>
              </w:tabs>
            </w:pPr>
            <w:r>
              <w:t>Tetracycline</w:t>
            </w:r>
          </w:p>
        </w:tc>
        <w:tc>
          <w:tcPr>
            <w:tcW w:w="2142" w:type="dxa"/>
          </w:tcPr>
          <w:p w14:paraId="0EAEEAAC" w14:textId="77777777" w:rsidR="00E25D6C" w:rsidRDefault="00E25D6C" w:rsidP="00E25D6C">
            <w:pPr>
              <w:tabs>
                <w:tab w:val="left" w:pos="4080"/>
              </w:tabs>
            </w:pPr>
            <w:r>
              <w:t>-Location: scattered</w:t>
            </w:r>
          </w:p>
          <w:p w14:paraId="676D8CAB" w14:textId="77777777" w:rsidR="00E25D6C" w:rsidRDefault="00E25D6C" w:rsidP="00E25D6C">
            <w:pPr>
              <w:tabs>
                <w:tab w:val="left" w:pos="4080"/>
              </w:tabs>
            </w:pPr>
            <w:r>
              <w:t xml:space="preserve">-Shape and mixture: circular, entire, and </w:t>
            </w:r>
            <w:proofErr w:type="spellStart"/>
            <w:r>
              <w:t>pulvinate</w:t>
            </w:r>
            <w:proofErr w:type="spellEnd"/>
            <w:r>
              <w:t>.</w:t>
            </w:r>
          </w:p>
          <w:p w14:paraId="70BA6132" w14:textId="77777777" w:rsidR="00E25D6C" w:rsidRDefault="00E25D6C" w:rsidP="00E25D6C">
            <w:pPr>
              <w:tabs>
                <w:tab w:val="left" w:pos="4080"/>
              </w:tabs>
            </w:pPr>
            <w:r>
              <w:t>-Color: see through</w:t>
            </w:r>
          </w:p>
        </w:tc>
        <w:tc>
          <w:tcPr>
            <w:tcW w:w="1818" w:type="dxa"/>
          </w:tcPr>
          <w:p w14:paraId="392FBCA4" w14:textId="77777777" w:rsidR="00E25D6C" w:rsidRDefault="00E25D6C" w:rsidP="00E25D6C">
            <w:pPr>
              <w:tabs>
                <w:tab w:val="left" w:pos="4080"/>
              </w:tabs>
            </w:pPr>
            <w:r>
              <w:t>30,000,000</w:t>
            </w:r>
          </w:p>
        </w:tc>
        <w:tc>
          <w:tcPr>
            <w:tcW w:w="2160" w:type="dxa"/>
          </w:tcPr>
          <w:p w14:paraId="7764B49E" w14:textId="77777777" w:rsidR="00E25D6C" w:rsidRDefault="00E25D6C" w:rsidP="00E25D6C">
            <w:pPr>
              <w:tabs>
                <w:tab w:val="left" w:pos="4080"/>
              </w:tabs>
            </w:pPr>
            <w:proofErr w:type="spellStart"/>
            <w:r>
              <w:t>Cocci</w:t>
            </w:r>
            <w:proofErr w:type="spellEnd"/>
            <w:r>
              <w:t xml:space="preserve"> (</w:t>
            </w:r>
            <w:proofErr w:type="spellStart"/>
            <w:r>
              <w:t>stafphylococcus</w:t>
            </w:r>
            <w:proofErr w:type="spellEnd"/>
            <w:r>
              <w:t>)</w:t>
            </w:r>
          </w:p>
          <w:p w14:paraId="6D7217D1" w14:textId="77777777" w:rsidR="00E25D6C" w:rsidRDefault="00E25D6C" w:rsidP="00E25D6C">
            <w:pPr>
              <w:tabs>
                <w:tab w:val="left" w:pos="4080"/>
              </w:tabs>
            </w:pPr>
          </w:p>
          <w:p w14:paraId="4D08A808" w14:textId="63205C7D" w:rsidR="00E25D6C" w:rsidRDefault="00E25D6C" w:rsidP="00E25D6C">
            <w:pPr>
              <w:tabs>
                <w:tab w:val="left" w:pos="4080"/>
              </w:tabs>
            </w:pPr>
          </w:p>
          <w:p w14:paraId="60232587" w14:textId="77777777" w:rsidR="00E25D6C" w:rsidRDefault="00E25D6C" w:rsidP="00E25D6C">
            <w:pPr>
              <w:tabs>
                <w:tab w:val="left" w:pos="4080"/>
              </w:tabs>
            </w:pPr>
            <w:r>
              <w:t>Figure C</w:t>
            </w:r>
          </w:p>
          <w:p w14:paraId="3F639817" w14:textId="77777777" w:rsidR="00E25D6C" w:rsidRDefault="00E25D6C" w:rsidP="00E25D6C">
            <w:pPr>
              <w:tabs>
                <w:tab w:val="left" w:pos="4080"/>
              </w:tabs>
            </w:pPr>
            <w:proofErr w:type="gramStart"/>
            <w:r>
              <w:t>Magnification :40x</w:t>
            </w:r>
            <w:proofErr w:type="gramEnd"/>
          </w:p>
        </w:tc>
        <w:tc>
          <w:tcPr>
            <w:tcW w:w="1620" w:type="dxa"/>
          </w:tcPr>
          <w:p w14:paraId="6ACE8158" w14:textId="77777777" w:rsidR="00E25D6C" w:rsidRDefault="00E25D6C" w:rsidP="00E25D6C">
            <w:pPr>
              <w:tabs>
                <w:tab w:val="left" w:pos="4080"/>
              </w:tabs>
            </w:pPr>
            <w:r>
              <w:t>Positive</w:t>
            </w:r>
          </w:p>
        </w:tc>
      </w:tr>
    </w:tbl>
    <w:p w14:paraId="0F5632DC" w14:textId="6B89206B" w:rsidR="0006790A" w:rsidRDefault="003079F3" w:rsidP="00473C05">
      <w:pPr>
        <w:tabs>
          <w:tab w:val="left" w:pos="4080"/>
        </w:tabs>
      </w:pPr>
      <w:r>
        <w:rPr>
          <w:noProof/>
        </w:rPr>
        <w:drawing>
          <wp:anchor distT="0" distB="0" distL="114300" distR="114300" simplePos="0" relativeHeight="251662336" behindDoc="0" locked="0" layoutInCell="1" allowOverlap="1" wp14:anchorId="3F75A06A" wp14:editId="3272167D">
            <wp:simplePos x="0" y="0"/>
            <wp:positionH relativeFrom="column">
              <wp:posOffset>5143500</wp:posOffset>
            </wp:positionH>
            <wp:positionV relativeFrom="paragraph">
              <wp:posOffset>4874260</wp:posOffset>
            </wp:positionV>
            <wp:extent cx="1249680" cy="965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15A">
        <w:t xml:space="preserve"> </w:t>
      </w:r>
    </w:p>
    <w:p w14:paraId="1DA9A855" w14:textId="33469A0E" w:rsidR="00112BFF" w:rsidRDefault="0006790A" w:rsidP="00473C05">
      <w:pPr>
        <w:tabs>
          <w:tab w:val="left" w:pos="4080"/>
        </w:tabs>
      </w:pPr>
      <w:r>
        <w:lastRenderedPageBreak/>
        <w:t xml:space="preserve"> </w:t>
      </w:r>
      <w:r w:rsidR="00112BFF">
        <w:t xml:space="preserve">Red Questions- </w:t>
      </w:r>
      <w:r w:rsidR="00B5615A">
        <w:t>There is no bacterial growth on the tetracycline plates (the white fuzzy stuff is bacteria).  This indicates that the bacteria aren’t immune to the tetracycline and the tetracycline is effective.  The effect of tetracycline on the total number of bacteria is that it reduces the number of bacteria (our plates don’t have any fungi). Only one species of bacteria is unaffected by tetracycline.</w:t>
      </w:r>
      <w:r w:rsidR="00112BFF">
        <w:t xml:space="preserve"> Tetracycline works by inhibiting protein synthesis.  It changes the cytoplasm and causes nucleotides to come out of the cell.  This doesn’t the kill the cell (</w:t>
      </w:r>
      <w:hyperlink r:id="rId14" w:history="1">
        <w:r w:rsidR="00112BFF" w:rsidRPr="009725F3">
          <w:rPr>
            <w:rStyle w:val="Hyperlink"/>
          </w:rPr>
          <w:t>http://www.chm.bris.ac.uk/motm/tetracycline/antimicr.htm</w:t>
        </w:r>
      </w:hyperlink>
      <w:r w:rsidR="00841D84">
        <w:br w:type="textWrapping" w:clear="all"/>
      </w:r>
    </w:p>
    <w:p w14:paraId="58D018A3" w14:textId="0D3B9481" w:rsidR="005441FC" w:rsidRDefault="005441FC" w:rsidP="00473C05">
      <w:pPr>
        <w:tabs>
          <w:tab w:val="left" w:pos="4080"/>
        </w:tabs>
      </w:pPr>
      <w:r>
        <w:t>Cell Morphology-</w:t>
      </w:r>
    </w:p>
    <w:p w14:paraId="4891677A" w14:textId="0B9C3F0C" w:rsidR="005441FC" w:rsidRDefault="005441FC" w:rsidP="00473C05">
      <w:pPr>
        <w:tabs>
          <w:tab w:val="left" w:pos="4080"/>
        </w:tabs>
      </w:pPr>
      <w:r>
        <w:t>Figure D</w:t>
      </w:r>
      <w:r w:rsidR="005E7976">
        <w:t xml:space="preserve"> (40x</w:t>
      </w:r>
      <w:proofErr w:type="gramStart"/>
      <w:r w:rsidR="005E7976">
        <w:t xml:space="preserve">)                       </w:t>
      </w:r>
      <w:r>
        <w:t>Figure</w:t>
      </w:r>
      <w:proofErr w:type="gramEnd"/>
      <w:r>
        <w:t xml:space="preserve"> E  (40x)</w:t>
      </w:r>
      <w:r w:rsidR="005E7976">
        <w:t xml:space="preserve">                            </w:t>
      </w:r>
      <w:r>
        <w:t>Figure F (40x)</w:t>
      </w:r>
      <w:r>
        <w:tab/>
      </w:r>
    </w:p>
    <w:p w14:paraId="600AABC8" w14:textId="093AE9F9" w:rsidR="00A639A9" w:rsidRDefault="005441FC" w:rsidP="00A639A9">
      <w:pPr>
        <w:tabs>
          <w:tab w:val="center" w:pos="3670"/>
        </w:tabs>
      </w:pPr>
      <w:r>
        <w:rPr>
          <w:noProof/>
        </w:rPr>
        <w:drawing>
          <wp:inline distT="0" distB="0" distL="0" distR="0" wp14:anchorId="342EAB2F" wp14:editId="7D69E69D">
            <wp:extent cx="1212215" cy="1384300"/>
            <wp:effectExtent l="0" t="0" r="6985" b="127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5484"/>
                    <a:stretch/>
                  </pic:blipFill>
                  <pic:spPr bwMode="auto">
                    <a:xfrm>
                      <a:off x="0" y="0"/>
                      <a:ext cx="1213334" cy="138557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61312" behindDoc="0" locked="0" layoutInCell="1" allowOverlap="1" wp14:anchorId="518F7EB0" wp14:editId="5EE12CA9">
            <wp:simplePos x="0" y="0"/>
            <wp:positionH relativeFrom="column">
              <wp:align>left</wp:align>
            </wp:positionH>
            <wp:positionV relativeFrom="paragraph">
              <wp:align>top</wp:align>
            </wp:positionV>
            <wp:extent cx="1167765" cy="1323340"/>
            <wp:effectExtent l="0" t="0" r="63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19193"/>
                    <a:stretch/>
                  </pic:blipFill>
                  <pic:spPr bwMode="auto">
                    <a:xfrm>
                      <a:off x="0" y="0"/>
                      <a:ext cx="1167765" cy="13233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639A9">
        <w:tab/>
      </w:r>
      <w:r w:rsidR="00A639A9">
        <w:rPr>
          <w:noProof/>
        </w:rPr>
        <w:drawing>
          <wp:inline distT="0" distB="0" distL="0" distR="0" wp14:anchorId="06F6D79F" wp14:editId="181D8D0D">
            <wp:extent cx="1496695" cy="1358900"/>
            <wp:effectExtent l="0" t="0" r="190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b="17043"/>
                    <a:stretch/>
                  </pic:blipFill>
                  <pic:spPr bwMode="auto">
                    <a:xfrm>
                      <a:off x="0" y="0"/>
                      <a:ext cx="1498324" cy="1360379"/>
                    </a:xfrm>
                    <a:prstGeom prst="rect">
                      <a:avLst/>
                    </a:prstGeom>
                    <a:noFill/>
                    <a:ln>
                      <a:noFill/>
                    </a:ln>
                    <a:extLst>
                      <a:ext uri="{53640926-AAD7-44d8-BBD7-CCE9431645EC}">
                        <a14:shadowObscured xmlns:a14="http://schemas.microsoft.com/office/drawing/2010/main"/>
                      </a:ext>
                    </a:extLst>
                  </pic:spPr>
                </pic:pic>
              </a:graphicData>
            </a:graphic>
          </wp:inline>
        </w:drawing>
      </w:r>
      <w:r w:rsidR="00A639A9">
        <w:br w:type="textWrapping" w:clear="all"/>
      </w:r>
    </w:p>
    <w:p w14:paraId="2EFE7DF1" w14:textId="60C83D37" w:rsidR="00E25D6C" w:rsidRDefault="00E25D6C" w:rsidP="00A639A9">
      <w:pPr>
        <w:tabs>
          <w:tab w:val="center" w:pos="3670"/>
        </w:tabs>
      </w:pPr>
      <w:bookmarkStart w:id="0" w:name="_GoBack"/>
      <w:r w:rsidRPr="00E25D6C">
        <w:rPr>
          <w:b/>
        </w:rPr>
        <w:t>Conclusion</w:t>
      </w:r>
      <w:r>
        <w:rPr>
          <w:b/>
        </w:rPr>
        <w:t xml:space="preserve">- </w:t>
      </w:r>
      <w:r>
        <w:t xml:space="preserve">This lab was very helpful at teaching us cell morphology and the difference between nutrient agar and tetracycline growth. I understood that by using too much antibacterial soap you’re killing the bad bacteria, but then some bacteria are left behind that aren’t effected, their DNA changes so they become anti-biotic resistant. </w:t>
      </w:r>
    </w:p>
    <w:bookmarkEnd w:id="0"/>
    <w:p w14:paraId="56217744" w14:textId="77777777" w:rsidR="00CD662E" w:rsidRDefault="00CD662E" w:rsidP="00A639A9">
      <w:pPr>
        <w:tabs>
          <w:tab w:val="center" w:pos="3670"/>
        </w:tabs>
      </w:pPr>
    </w:p>
    <w:p w14:paraId="5CE93F8C" w14:textId="77777777" w:rsidR="00CD662E" w:rsidRPr="00E25D6C" w:rsidRDefault="00CD662E" w:rsidP="00A639A9">
      <w:pPr>
        <w:tabs>
          <w:tab w:val="center" w:pos="3670"/>
        </w:tabs>
      </w:pPr>
    </w:p>
    <w:sectPr w:rsidR="00CD662E" w:rsidRPr="00E25D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7D167B" w14:textId="77777777" w:rsidR="00CD662E" w:rsidRDefault="00CD662E" w:rsidP="00473C05">
      <w:pPr>
        <w:spacing w:after="0" w:line="240" w:lineRule="auto"/>
      </w:pPr>
      <w:r>
        <w:separator/>
      </w:r>
    </w:p>
  </w:endnote>
  <w:endnote w:type="continuationSeparator" w:id="0">
    <w:p w14:paraId="319EF207" w14:textId="77777777" w:rsidR="00CD662E" w:rsidRDefault="00CD662E" w:rsidP="00473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45590D" w14:textId="77777777" w:rsidR="00CD662E" w:rsidRDefault="00CD662E" w:rsidP="00473C05">
      <w:pPr>
        <w:spacing w:after="0" w:line="240" w:lineRule="auto"/>
      </w:pPr>
      <w:r>
        <w:separator/>
      </w:r>
    </w:p>
  </w:footnote>
  <w:footnote w:type="continuationSeparator" w:id="0">
    <w:p w14:paraId="55E892E0" w14:textId="77777777" w:rsidR="00CD662E" w:rsidRDefault="00CD662E" w:rsidP="00473C0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631792"/>
    <w:multiLevelType w:val="hybridMultilevel"/>
    <w:tmpl w:val="011CF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B64"/>
    <w:rsid w:val="0004523C"/>
    <w:rsid w:val="0006790A"/>
    <w:rsid w:val="00080EED"/>
    <w:rsid w:val="00087859"/>
    <w:rsid w:val="000D1678"/>
    <w:rsid w:val="000E12BC"/>
    <w:rsid w:val="00103987"/>
    <w:rsid w:val="00112BFF"/>
    <w:rsid w:val="001368DA"/>
    <w:rsid w:val="001F3FAD"/>
    <w:rsid w:val="002504A1"/>
    <w:rsid w:val="003079F3"/>
    <w:rsid w:val="003A0330"/>
    <w:rsid w:val="00465A1C"/>
    <w:rsid w:val="00473C05"/>
    <w:rsid w:val="004B752A"/>
    <w:rsid w:val="004F1D47"/>
    <w:rsid w:val="005441FC"/>
    <w:rsid w:val="005D26F1"/>
    <w:rsid w:val="005E7976"/>
    <w:rsid w:val="00604D14"/>
    <w:rsid w:val="007340B4"/>
    <w:rsid w:val="007D75B5"/>
    <w:rsid w:val="008325AE"/>
    <w:rsid w:val="00841D84"/>
    <w:rsid w:val="00941A5C"/>
    <w:rsid w:val="00972892"/>
    <w:rsid w:val="009F08BF"/>
    <w:rsid w:val="00A639A9"/>
    <w:rsid w:val="00A84292"/>
    <w:rsid w:val="00AC1B64"/>
    <w:rsid w:val="00B221B3"/>
    <w:rsid w:val="00B5615A"/>
    <w:rsid w:val="00C45726"/>
    <w:rsid w:val="00CD662E"/>
    <w:rsid w:val="00D131DA"/>
    <w:rsid w:val="00D951A8"/>
    <w:rsid w:val="00E1489E"/>
    <w:rsid w:val="00E25D6C"/>
    <w:rsid w:val="00EA5B1C"/>
    <w:rsid w:val="00FC6C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A20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C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C05"/>
    <w:rPr>
      <w:rFonts w:ascii="Tahoma" w:hAnsi="Tahoma" w:cs="Tahoma"/>
      <w:sz w:val="16"/>
      <w:szCs w:val="16"/>
    </w:rPr>
  </w:style>
  <w:style w:type="paragraph" w:styleId="Header">
    <w:name w:val="header"/>
    <w:basedOn w:val="Normal"/>
    <w:link w:val="HeaderChar"/>
    <w:uiPriority w:val="99"/>
    <w:unhideWhenUsed/>
    <w:rsid w:val="00473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C05"/>
  </w:style>
  <w:style w:type="paragraph" w:styleId="Footer">
    <w:name w:val="footer"/>
    <w:basedOn w:val="Normal"/>
    <w:link w:val="FooterChar"/>
    <w:uiPriority w:val="99"/>
    <w:unhideWhenUsed/>
    <w:rsid w:val="00473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C05"/>
  </w:style>
  <w:style w:type="paragraph" w:styleId="ListParagraph">
    <w:name w:val="List Paragraph"/>
    <w:basedOn w:val="Normal"/>
    <w:uiPriority w:val="34"/>
    <w:qFormat/>
    <w:rsid w:val="004B752A"/>
    <w:pPr>
      <w:ind w:left="720"/>
      <w:contextualSpacing/>
    </w:pPr>
  </w:style>
  <w:style w:type="table" w:styleId="TableGrid">
    <w:name w:val="Table Grid"/>
    <w:basedOn w:val="TableNormal"/>
    <w:uiPriority w:val="59"/>
    <w:rsid w:val="004B7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12BF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C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C05"/>
    <w:rPr>
      <w:rFonts w:ascii="Tahoma" w:hAnsi="Tahoma" w:cs="Tahoma"/>
      <w:sz w:val="16"/>
      <w:szCs w:val="16"/>
    </w:rPr>
  </w:style>
  <w:style w:type="paragraph" w:styleId="Header">
    <w:name w:val="header"/>
    <w:basedOn w:val="Normal"/>
    <w:link w:val="HeaderChar"/>
    <w:uiPriority w:val="99"/>
    <w:unhideWhenUsed/>
    <w:rsid w:val="00473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C05"/>
  </w:style>
  <w:style w:type="paragraph" w:styleId="Footer">
    <w:name w:val="footer"/>
    <w:basedOn w:val="Normal"/>
    <w:link w:val="FooterChar"/>
    <w:uiPriority w:val="99"/>
    <w:unhideWhenUsed/>
    <w:rsid w:val="00473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C05"/>
  </w:style>
  <w:style w:type="paragraph" w:styleId="ListParagraph">
    <w:name w:val="List Paragraph"/>
    <w:basedOn w:val="Normal"/>
    <w:uiPriority w:val="34"/>
    <w:qFormat/>
    <w:rsid w:val="004B752A"/>
    <w:pPr>
      <w:ind w:left="720"/>
      <w:contextualSpacing/>
    </w:pPr>
  </w:style>
  <w:style w:type="table" w:styleId="TableGrid">
    <w:name w:val="Table Grid"/>
    <w:basedOn w:val="TableNormal"/>
    <w:uiPriority w:val="59"/>
    <w:rsid w:val="004B7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12B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ww.chm.bris.ac.uk/motm/tetracycline/antimicr.htm"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0BA00-1854-9640-8A28-B6637744E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5</Pages>
  <Words>1423</Words>
  <Characters>8114</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American University</Company>
  <LinksUpToDate>false</LinksUpToDate>
  <CharactersWithSpaces>9518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Kenia Michelle</cp:lastModifiedBy>
  <cp:revision>19</cp:revision>
  <dcterms:created xsi:type="dcterms:W3CDTF">2014-02-09T23:55:00Z</dcterms:created>
  <dcterms:modified xsi:type="dcterms:W3CDTF">2014-02-17T06:16:00Z</dcterms:modified>
</cp:coreProperties>
</file>