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F6" w:rsidRPr="00D949F6" w:rsidRDefault="00D949F6" w:rsidP="00D949F6">
      <w:pPr>
        <w:jc w:val="center"/>
        <w:rPr>
          <w:rFonts w:cstheme="minorHAnsi"/>
          <w:b/>
          <w:sz w:val="28"/>
          <w:u w:val="single"/>
        </w:rPr>
      </w:pPr>
      <w:r w:rsidRPr="00D949F6">
        <w:rPr>
          <w:rFonts w:cstheme="minorHAnsi"/>
          <w:b/>
          <w:sz w:val="28"/>
          <w:u w:val="single"/>
        </w:rPr>
        <w:t xml:space="preserve">Simple stochastic simulation of </w:t>
      </w:r>
      <w:r w:rsidR="002F28E3">
        <w:rPr>
          <w:rFonts w:cstheme="minorHAnsi"/>
          <w:b/>
          <w:sz w:val="28"/>
          <w:u w:val="single"/>
        </w:rPr>
        <w:t>a toggle switch</w:t>
      </w:r>
    </w:p>
    <w:p w:rsidR="003F1825" w:rsidRDefault="00D949F6" w:rsidP="00736DA9">
      <w:pPr>
        <w:spacing w:after="60"/>
        <w:jc w:val="center"/>
        <w:rPr>
          <w:rFonts w:cstheme="minorHAnsi"/>
        </w:rPr>
      </w:pPr>
      <w:r w:rsidRPr="00D949F6">
        <w:rPr>
          <w:rFonts w:cstheme="minorHAnsi"/>
        </w:rPr>
        <w:t>20.020</w:t>
      </w:r>
      <w:r w:rsidR="00B823EF">
        <w:rPr>
          <w:rFonts w:cstheme="minorHAnsi"/>
        </w:rPr>
        <w:t xml:space="preserve"> / 20.385</w:t>
      </w:r>
    </w:p>
    <w:p w:rsidR="00D949F6" w:rsidRPr="00D949F6" w:rsidRDefault="00FB2752" w:rsidP="00736DA9">
      <w:pPr>
        <w:spacing w:after="60"/>
        <w:jc w:val="center"/>
        <w:rPr>
          <w:rFonts w:cstheme="minorHAnsi"/>
        </w:rPr>
      </w:pPr>
      <w:r>
        <w:rPr>
          <w:rFonts w:cstheme="minorHAnsi"/>
        </w:rPr>
        <w:t>March 3</w:t>
      </w:r>
      <w:r w:rsidR="002F28E3">
        <w:rPr>
          <w:rFonts w:cstheme="minorHAnsi"/>
        </w:rPr>
        <w:t>1</w:t>
      </w:r>
      <w:r>
        <w:rPr>
          <w:rFonts w:cstheme="minorHAnsi"/>
        </w:rPr>
        <w:t xml:space="preserve">, </w:t>
      </w:r>
      <w:r w:rsidR="00D949F6" w:rsidRPr="00D949F6">
        <w:rPr>
          <w:rFonts w:cstheme="minorHAnsi"/>
        </w:rPr>
        <w:t>2010</w:t>
      </w:r>
    </w:p>
    <w:p w:rsidR="00D949F6" w:rsidRPr="00D949F6" w:rsidRDefault="00D949F6" w:rsidP="00736DA9">
      <w:pPr>
        <w:jc w:val="center"/>
        <w:rPr>
          <w:rFonts w:cstheme="minorHAnsi"/>
        </w:rPr>
      </w:pPr>
      <w:r w:rsidRPr="00D949F6">
        <w:rPr>
          <w:rFonts w:cstheme="minorHAnsi"/>
        </w:rPr>
        <w:t>Natalie Kuldell, Ron Weiss</w:t>
      </w:r>
    </w:p>
    <w:p w:rsidR="00D949F6" w:rsidRPr="00D949F6" w:rsidRDefault="00D949F6" w:rsidP="006C08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 xml:space="preserve">In this assignment, you will simulate a </w:t>
      </w:r>
      <w:r w:rsidR="008805F4">
        <w:rPr>
          <w:rFonts w:cstheme="minorHAnsi"/>
          <w:sz w:val="24"/>
          <w:szCs w:val="24"/>
        </w:rPr>
        <w:t xml:space="preserve">simplified </w:t>
      </w:r>
      <w:r w:rsidRPr="00D949F6">
        <w:rPr>
          <w:rFonts w:cstheme="minorHAnsi"/>
          <w:sz w:val="24"/>
          <w:szCs w:val="24"/>
        </w:rPr>
        <w:t xml:space="preserve">stochastic model of the </w:t>
      </w:r>
      <w:r w:rsidR="008805F4">
        <w:rPr>
          <w:rFonts w:cstheme="minorHAnsi"/>
          <w:sz w:val="24"/>
          <w:szCs w:val="24"/>
        </w:rPr>
        <w:t>toggle switch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using Matlab. As a template, please download the following Matlab M-files from the wiki:</w:t>
      </w:r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>stochastic_sim.m</w:t>
      </w:r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>Calculate_Sum_Of_Avals.m</w:t>
      </w:r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>EQ_Get_Next_States.m</w:t>
      </w:r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49F6" w:rsidRPr="00D949F6" w:rsidRDefault="00D949F6" w:rsidP="00EE52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>The code in these files simulates a single inverter (i.e. repressor/promoter) with an input mRNA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that can be set to a particular level, as we discussed in class. First, make sure you can execute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the simulation by running “stochastic_sim”. At the end of the simulation, Matlab will open up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figure windows that display the behavior of the seven different molecular species during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the simulation. Once you have successfully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executed the simulation, you should look over the code to familiarize yourself with it.</w:t>
      </w:r>
    </w:p>
    <w:p w:rsidR="00EE5235" w:rsidRDefault="00D949F6" w:rsidP="00EE52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 xml:space="preserve">For this assignment, you will need to extend the inverter simulation to include </w:t>
      </w:r>
      <w:r w:rsidR="008805F4">
        <w:rPr>
          <w:rFonts w:cstheme="minorHAnsi"/>
          <w:sz w:val="24"/>
          <w:szCs w:val="24"/>
        </w:rPr>
        <w:t>two mutually repressing</w:t>
      </w:r>
      <w:r w:rsidRPr="00D949F6">
        <w:rPr>
          <w:rFonts w:cstheme="minorHAnsi"/>
          <w:sz w:val="24"/>
          <w:szCs w:val="24"/>
        </w:rPr>
        <w:t xml:space="preserve"> genetic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 xml:space="preserve">inverters </w:t>
      </w:r>
      <w:r w:rsidR="008805F4">
        <w:rPr>
          <w:rFonts w:cstheme="minorHAnsi"/>
          <w:sz w:val="24"/>
          <w:szCs w:val="24"/>
        </w:rPr>
        <w:t xml:space="preserve">based on the Gardner/Collins </w:t>
      </w:r>
      <w:r w:rsidRPr="00D949F6">
        <w:rPr>
          <w:rFonts w:cstheme="minorHAnsi"/>
          <w:sz w:val="24"/>
          <w:szCs w:val="24"/>
        </w:rPr>
        <w:t xml:space="preserve">paper </w:t>
      </w:r>
      <w:r w:rsidR="008805F4">
        <w:rPr>
          <w:rFonts w:cstheme="minorHAnsi"/>
          <w:sz w:val="24"/>
          <w:szCs w:val="24"/>
        </w:rPr>
        <w:t xml:space="preserve">in </w:t>
      </w:r>
      <w:r w:rsidR="0011528B">
        <w:rPr>
          <w:rFonts w:cstheme="minorHAnsi"/>
          <w:i/>
          <w:iCs/>
          <w:sz w:val="24"/>
          <w:szCs w:val="24"/>
        </w:rPr>
        <w:t xml:space="preserve">Nature </w:t>
      </w:r>
      <w:r w:rsidR="008805F4" w:rsidRPr="008805F4">
        <w:rPr>
          <w:rFonts w:cstheme="minorHAnsi"/>
          <w:iCs/>
          <w:sz w:val="24"/>
          <w:szCs w:val="24"/>
        </w:rPr>
        <w:t>(</w:t>
      </w:r>
      <w:r w:rsidR="0011528B" w:rsidRPr="0011528B">
        <w:rPr>
          <w:rFonts w:cstheme="minorHAnsi"/>
          <w:iCs/>
          <w:sz w:val="24"/>
          <w:szCs w:val="24"/>
        </w:rPr>
        <w:t>2000</w:t>
      </w:r>
      <w:r w:rsidR="008805F4">
        <w:rPr>
          <w:rFonts w:cstheme="minorHAnsi"/>
          <w:iCs/>
          <w:sz w:val="24"/>
          <w:szCs w:val="24"/>
        </w:rPr>
        <w:t>)</w:t>
      </w:r>
      <w:r w:rsidRPr="00D949F6">
        <w:rPr>
          <w:rFonts w:cstheme="minorHAnsi"/>
          <w:sz w:val="24"/>
          <w:szCs w:val="24"/>
        </w:rPr>
        <w:t>. You need to include the repressors in the simulation</w:t>
      </w:r>
      <w:r w:rsidR="00023114">
        <w:rPr>
          <w:rFonts w:cstheme="minorHAnsi"/>
          <w:sz w:val="24"/>
          <w:szCs w:val="24"/>
        </w:rPr>
        <w:t xml:space="preserve"> but not </w:t>
      </w:r>
      <w:r w:rsidRPr="00D949F6">
        <w:rPr>
          <w:rFonts w:cstheme="minorHAnsi"/>
          <w:sz w:val="24"/>
          <w:szCs w:val="24"/>
        </w:rPr>
        <w:t xml:space="preserve">GFP. You can also assume that </w:t>
      </w:r>
      <w:r w:rsidR="003977F4">
        <w:rPr>
          <w:rFonts w:cstheme="minorHAnsi"/>
          <w:sz w:val="24"/>
          <w:szCs w:val="24"/>
        </w:rPr>
        <w:t>the</w:t>
      </w:r>
      <w:r w:rsidRPr="00D949F6">
        <w:rPr>
          <w:rFonts w:cstheme="minorHAnsi"/>
          <w:sz w:val="24"/>
          <w:szCs w:val="24"/>
        </w:rPr>
        <w:t xml:space="preserve"> repressors behave in the same manner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(i.e. same kinetics, dimerization, cooperative binding). Please state in the code any additional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assumptions that you make.</w:t>
      </w:r>
      <w:r w:rsidR="00B823EF">
        <w:rPr>
          <w:rFonts w:cstheme="minorHAnsi"/>
          <w:sz w:val="24"/>
          <w:szCs w:val="24"/>
        </w:rPr>
        <w:t xml:space="preserve">  If you are brave, you are welcome to </w:t>
      </w:r>
      <w:r w:rsidR="00190E06">
        <w:rPr>
          <w:rFonts w:cstheme="minorHAnsi"/>
          <w:sz w:val="24"/>
          <w:szCs w:val="24"/>
        </w:rPr>
        <w:t>simulate</w:t>
      </w:r>
      <w:r w:rsidR="00B823EF">
        <w:rPr>
          <w:rFonts w:cstheme="minorHAnsi"/>
          <w:sz w:val="24"/>
          <w:szCs w:val="24"/>
        </w:rPr>
        <w:t xml:space="preserve"> a different kind of toggle, such as one with positive feedback that was designed by one of the 20.020/20.385 </w:t>
      </w:r>
      <w:r w:rsidR="004B0963">
        <w:rPr>
          <w:rFonts w:cstheme="minorHAnsi"/>
          <w:sz w:val="24"/>
          <w:szCs w:val="24"/>
        </w:rPr>
        <w:t>teams</w:t>
      </w:r>
      <w:r w:rsidR="00B823EF">
        <w:rPr>
          <w:rFonts w:cstheme="minorHAnsi"/>
          <w:sz w:val="24"/>
          <w:szCs w:val="24"/>
        </w:rPr>
        <w:t xml:space="preserve"> before Spring Break.</w:t>
      </w:r>
    </w:p>
    <w:p w:rsidR="00A42CDC" w:rsidRDefault="00A42CDC" w:rsidP="00EE52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revising the simulation code, we recommend that you iteratively “extend and test” small modifications.  For example, you can follow this set of steps:</w:t>
      </w:r>
    </w:p>
    <w:p w:rsidR="00A42CDC" w:rsidRDefault="00A42CDC" w:rsidP="006C08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42CDC" w:rsidRDefault="00A42CDC" w:rsidP="00A42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Remove the mRNA assignment and instead use a temporary “magic” induction mechanism that synthesizes mRNA when a variable is set to one (e.g. include a reaction “I1 -&gt; I1 + mRNAa”).  Then, set I1 to alternate between 0 and 1 and observe the effect.</w:t>
      </w:r>
    </w:p>
    <w:p w:rsidR="00A42CDC" w:rsidRDefault="00A42CDC" w:rsidP="00A42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a similar induction mechanism for mRNAz.  Test.</w:t>
      </w:r>
    </w:p>
    <w:p w:rsidR="00A42CDC" w:rsidRDefault="00A42CDC" w:rsidP="00A42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reactions for transcription, dimerization, and decay of protein Z.  Test.</w:t>
      </w:r>
    </w:p>
    <w:p w:rsidR="00A42CDC" w:rsidRDefault="00A42CDC" w:rsidP="00A42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reactions for Z2 </w:t>
      </w:r>
      <w:r w:rsidR="00EE5235">
        <w:rPr>
          <w:rFonts w:cstheme="minorHAnsi"/>
          <w:sz w:val="24"/>
          <w:szCs w:val="24"/>
        </w:rPr>
        <w:t>binding and dissociating from Pa.  Test.</w:t>
      </w:r>
    </w:p>
    <w:p w:rsidR="00EE5235" w:rsidRDefault="00EE5235" w:rsidP="00A42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 the full toggle switch by trying all comb</w:t>
      </w:r>
      <w:r w:rsidR="00883106">
        <w:rPr>
          <w:rFonts w:cstheme="minorHAnsi"/>
          <w:sz w:val="24"/>
          <w:szCs w:val="24"/>
        </w:rPr>
        <w:t>inations of I1 and I2 induction levels</w:t>
      </w:r>
      <w:r>
        <w:rPr>
          <w:rFonts w:cstheme="minorHAnsi"/>
          <w:sz w:val="24"/>
          <w:szCs w:val="24"/>
        </w:rPr>
        <w:t>.</w:t>
      </w:r>
    </w:p>
    <w:p w:rsidR="00EE5235" w:rsidRDefault="00EE5235" w:rsidP="00A42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time remaining, you may want to consider replacing I1/I2 induction with small molecule induction, such as IPTG &amp; aTc.  This would require additional reactions for these inducers binding A2 and Z2 (including when bound to promoters).</w:t>
      </w:r>
    </w:p>
    <w:p w:rsidR="00EE5235" w:rsidRPr="00A42CDC" w:rsidRDefault="00EE5235" w:rsidP="00EE523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49F6" w:rsidRPr="00D949F6" w:rsidRDefault="00D949F6" w:rsidP="00EE5235">
      <w:pPr>
        <w:ind w:firstLine="360"/>
        <w:jc w:val="both"/>
        <w:rPr>
          <w:rFonts w:cstheme="minorHAnsi"/>
          <w:b/>
          <w:sz w:val="28"/>
          <w:u w:val="single"/>
        </w:rPr>
      </w:pPr>
      <w:r w:rsidRPr="00D949F6">
        <w:rPr>
          <w:rFonts w:cstheme="minorHAnsi"/>
          <w:sz w:val="24"/>
          <w:szCs w:val="24"/>
        </w:rPr>
        <w:t xml:space="preserve">Run the </w:t>
      </w:r>
      <w:r w:rsidR="00EE5235">
        <w:rPr>
          <w:rFonts w:cstheme="minorHAnsi"/>
          <w:sz w:val="24"/>
          <w:szCs w:val="24"/>
        </w:rPr>
        <w:t xml:space="preserve">toggle </w:t>
      </w:r>
      <w:r w:rsidRPr="00D949F6">
        <w:rPr>
          <w:rFonts w:cstheme="minorHAnsi"/>
          <w:sz w:val="24"/>
          <w:szCs w:val="24"/>
        </w:rPr>
        <w:t xml:space="preserve">simulation 3 times each with a duration that </w:t>
      </w:r>
      <w:r w:rsidR="00EE5235">
        <w:rPr>
          <w:rFonts w:cstheme="minorHAnsi"/>
          <w:sz w:val="24"/>
          <w:szCs w:val="24"/>
        </w:rPr>
        <w:t>demonstrates bistability</w:t>
      </w:r>
      <w:r w:rsidRPr="00D949F6">
        <w:rPr>
          <w:rFonts w:cstheme="minorHAnsi"/>
          <w:sz w:val="24"/>
          <w:szCs w:val="24"/>
        </w:rPr>
        <w:t xml:space="preserve">. </w:t>
      </w:r>
      <w:r w:rsidR="00EE5235">
        <w:rPr>
          <w:rFonts w:cstheme="minorHAnsi"/>
          <w:sz w:val="24"/>
          <w:szCs w:val="24"/>
        </w:rPr>
        <w:t xml:space="preserve">What is the minimum time </w:t>
      </w:r>
      <w:r w:rsidR="0035452F">
        <w:rPr>
          <w:rFonts w:cstheme="minorHAnsi"/>
          <w:sz w:val="24"/>
          <w:szCs w:val="24"/>
        </w:rPr>
        <w:t>required</w:t>
      </w:r>
      <w:r w:rsidR="008E17BB">
        <w:rPr>
          <w:rFonts w:cstheme="minorHAnsi"/>
          <w:sz w:val="24"/>
          <w:szCs w:val="24"/>
        </w:rPr>
        <w:t xml:space="preserve"> for induction</w:t>
      </w:r>
      <w:r w:rsidR="0035452F">
        <w:rPr>
          <w:rFonts w:cstheme="minorHAnsi"/>
          <w:sz w:val="24"/>
          <w:szCs w:val="24"/>
        </w:rPr>
        <w:t>?</w:t>
      </w:r>
      <w:r w:rsidR="00EE5235">
        <w:rPr>
          <w:rFonts w:cstheme="minorHAnsi"/>
          <w:sz w:val="24"/>
          <w:szCs w:val="24"/>
        </w:rPr>
        <w:t xml:space="preserve">  Can you induce for a short amount of time that results in bifurcation of the population, i.e. sometimes the </w:t>
      </w:r>
      <w:r w:rsidR="008722C7">
        <w:rPr>
          <w:rFonts w:cstheme="minorHAnsi"/>
          <w:sz w:val="24"/>
          <w:szCs w:val="24"/>
        </w:rPr>
        <w:t xml:space="preserve">system </w:t>
      </w:r>
      <w:r w:rsidR="00EE5235">
        <w:rPr>
          <w:rFonts w:cstheme="minorHAnsi"/>
          <w:sz w:val="24"/>
          <w:szCs w:val="24"/>
        </w:rPr>
        <w:t>settle</w:t>
      </w:r>
      <w:r w:rsidR="008722C7">
        <w:rPr>
          <w:rFonts w:cstheme="minorHAnsi"/>
          <w:sz w:val="24"/>
          <w:szCs w:val="24"/>
        </w:rPr>
        <w:t>s</w:t>
      </w:r>
      <w:r w:rsidR="00EE5235">
        <w:rPr>
          <w:rFonts w:cstheme="minorHAnsi"/>
          <w:sz w:val="24"/>
          <w:szCs w:val="24"/>
        </w:rPr>
        <w:t xml:space="preserve"> on A2 high and sometime</w:t>
      </w:r>
      <w:r w:rsidR="008722C7">
        <w:rPr>
          <w:rFonts w:cstheme="minorHAnsi"/>
          <w:sz w:val="24"/>
          <w:szCs w:val="24"/>
        </w:rPr>
        <w:t>s on</w:t>
      </w:r>
      <w:r w:rsidR="00EE5235">
        <w:rPr>
          <w:rFonts w:cstheme="minorHAnsi"/>
          <w:sz w:val="24"/>
          <w:szCs w:val="24"/>
        </w:rPr>
        <w:t xml:space="preserve"> A2 low.  How can you make the toggle switch more stable</w:t>
      </w:r>
      <w:r w:rsidR="00822C1F">
        <w:rPr>
          <w:rFonts w:cstheme="minorHAnsi"/>
          <w:sz w:val="24"/>
          <w:szCs w:val="24"/>
        </w:rPr>
        <w:t xml:space="preserve"> and robust</w:t>
      </w:r>
      <w:r w:rsidR="00EE5235">
        <w:rPr>
          <w:rFonts w:cstheme="minorHAnsi"/>
          <w:sz w:val="24"/>
          <w:szCs w:val="24"/>
        </w:rPr>
        <w:t>?  Is there a tradeoff between stability and response times?</w:t>
      </w:r>
      <w:r w:rsidR="006C08AA">
        <w:rPr>
          <w:rFonts w:cstheme="minorHAnsi"/>
        </w:rPr>
        <w:t xml:space="preserve"> </w:t>
      </w:r>
    </w:p>
    <w:sectPr w:rsidR="00D949F6" w:rsidRPr="00D949F6" w:rsidSect="00EE52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312A"/>
    <w:multiLevelType w:val="hybridMultilevel"/>
    <w:tmpl w:val="1722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D949F6"/>
    <w:rsid w:val="00023114"/>
    <w:rsid w:val="0011528B"/>
    <w:rsid w:val="00190E06"/>
    <w:rsid w:val="001C45EA"/>
    <w:rsid w:val="002F28E3"/>
    <w:rsid w:val="0035452F"/>
    <w:rsid w:val="003977F4"/>
    <w:rsid w:val="003F1825"/>
    <w:rsid w:val="0046299E"/>
    <w:rsid w:val="00486D5E"/>
    <w:rsid w:val="004B0963"/>
    <w:rsid w:val="006C08AA"/>
    <w:rsid w:val="006F335E"/>
    <w:rsid w:val="00736DA9"/>
    <w:rsid w:val="00822C1F"/>
    <w:rsid w:val="008722C7"/>
    <w:rsid w:val="00875C68"/>
    <w:rsid w:val="008805F4"/>
    <w:rsid w:val="00883106"/>
    <w:rsid w:val="008E17BB"/>
    <w:rsid w:val="00A42CDC"/>
    <w:rsid w:val="00B31D96"/>
    <w:rsid w:val="00B823EF"/>
    <w:rsid w:val="00D949F6"/>
    <w:rsid w:val="00EE5235"/>
    <w:rsid w:val="00FB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rweiss</dc:creator>
  <cp:lastModifiedBy>rweiss</cp:lastModifiedBy>
  <cp:revision>22</cp:revision>
  <dcterms:created xsi:type="dcterms:W3CDTF">2010-03-30T14:33:00Z</dcterms:created>
  <dcterms:modified xsi:type="dcterms:W3CDTF">2010-03-31T16:48:00Z</dcterms:modified>
</cp:coreProperties>
</file>