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4BC849" w14:textId="77777777" w:rsidR="007830E0" w:rsidRDefault="007830E0" w:rsidP="007830E0">
      <w:pPr>
        <w:widowControl w:val="0"/>
        <w:autoSpaceDE w:val="0"/>
        <w:autoSpaceDN w:val="0"/>
        <w:adjustRightInd w:val="0"/>
        <w:spacing w:after="240" w:line="280" w:lineRule="atLeast"/>
        <w:jc w:val="center"/>
        <w:rPr>
          <w:rFonts w:ascii="Times" w:hAnsi="Times" w:cs="Times"/>
        </w:rPr>
      </w:pPr>
      <w:r>
        <w:rPr>
          <w:rFonts w:ascii="Times" w:hAnsi="Times" w:cs="Times"/>
        </w:rPr>
        <w:t>Cell Staining</w:t>
      </w:r>
      <w:bookmarkStart w:id="0" w:name="_GoBack"/>
      <w:bookmarkEnd w:id="0"/>
    </w:p>
    <w:p w14:paraId="2B4F6B51" w14:textId="77777777" w:rsidR="007830E0" w:rsidRPr="00FF7931" w:rsidRDefault="007830E0" w:rsidP="007830E0">
      <w:pPr>
        <w:widowControl w:val="0"/>
        <w:autoSpaceDE w:val="0"/>
        <w:autoSpaceDN w:val="0"/>
        <w:adjustRightInd w:val="0"/>
        <w:spacing w:after="240" w:line="280" w:lineRule="atLeast"/>
        <w:jc w:val="center"/>
        <w:rPr>
          <w:rFonts w:ascii="Times" w:hAnsi="Times" w:cs="Times"/>
          <w:u w:val="single"/>
        </w:rPr>
      </w:pPr>
      <w:r w:rsidRPr="00FF7931">
        <w:rPr>
          <w:rFonts w:ascii="Times" w:hAnsi="Times" w:cs="Times"/>
          <w:u w:val="single"/>
        </w:rPr>
        <w:t xml:space="preserve">Ki67 </w:t>
      </w:r>
      <w:r w:rsidR="00AE6D26">
        <w:rPr>
          <w:rFonts w:ascii="Times" w:hAnsi="Times" w:cs="Times"/>
          <w:u w:val="single"/>
        </w:rPr>
        <w:t xml:space="preserve">(proliferation) </w:t>
      </w:r>
      <w:r w:rsidRPr="00FF7931">
        <w:rPr>
          <w:rFonts w:ascii="Times" w:hAnsi="Times" w:cs="Times"/>
          <w:u w:val="single"/>
        </w:rPr>
        <w:t>immunofluorescence</w:t>
      </w:r>
    </w:p>
    <w:p w14:paraId="20D4D141" w14:textId="77777777" w:rsidR="007830E0" w:rsidRDefault="00FF7931" w:rsidP="007830E0">
      <w:pPr>
        <w:widowControl w:val="0"/>
        <w:autoSpaceDE w:val="0"/>
        <w:autoSpaceDN w:val="0"/>
        <w:adjustRightInd w:val="0"/>
        <w:spacing w:after="240" w:line="280" w:lineRule="atLeast"/>
        <w:jc w:val="center"/>
        <w:rPr>
          <w:rFonts w:ascii="Times" w:hAnsi="Times" w:cs="Time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430FD2" wp14:editId="50D577D4">
            <wp:extent cx="2642616" cy="1143000"/>
            <wp:effectExtent l="0" t="0" r="0" b="0"/>
            <wp:docPr id="26" name="Picture 26" descr="F:\Files\Resized\aFig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iles\Resized\aFigS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7" t="3542" r="-1037" b="76522"/>
                    <a:stretch/>
                  </pic:blipFill>
                  <pic:spPr bwMode="auto">
                    <a:xfrm>
                      <a:off x="0" y="0"/>
                      <a:ext cx="2644332" cy="114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11E4B" w14:textId="5147A1D2" w:rsidR="0077744A" w:rsidRDefault="0077744A" w:rsidP="007830E0">
      <w:pPr>
        <w:widowControl w:val="0"/>
        <w:autoSpaceDE w:val="0"/>
        <w:autoSpaceDN w:val="0"/>
        <w:adjustRightInd w:val="0"/>
        <w:spacing w:after="240" w:line="280" w:lineRule="atLeast"/>
        <w:jc w:val="center"/>
        <w:rPr>
          <w:rFonts w:ascii="Times" w:hAnsi="Times" w:cs="Times"/>
        </w:rPr>
      </w:pPr>
      <w:r>
        <w:rPr>
          <w:rFonts w:ascii="Times" w:hAnsi="Times" w:cs="Times"/>
        </w:rPr>
        <w:t>Pink: Ki67, Blue: DAPI</w:t>
      </w:r>
    </w:p>
    <w:p w14:paraId="145EE8DB" w14:textId="43543734" w:rsidR="005B4FBF" w:rsidRDefault="005B4FBF" w:rsidP="005B4FB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Materials and solutions:</w:t>
      </w:r>
    </w:p>
    <w:p w14:paraId="396CBE3F" w14:textId="77777777" w:rsidR="00A164AF" w:rsidRDefault="00A164AF" w:rsidP="005B4FBF">
      <w:pPr>
        <w:widowControl w:val="0"/>
        <w:autoSpaceDE w:val="0"/>
        <w:autoSpaceDN w:val="0"/>
        <w:adjustRightInd w:val="0"/>
        <w:rPr>
          <w:rFonts w:ascii="Times" w:hAnsi="Times" w:cs="Times"/>
        </w:rPr>
        <w:sectPr w:rsidR="00A164AF" w:rsidSect="00320ED5">
          <w:headerReference w:type="default" r:id="rId8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5475B95F" w14:textId="1E172CD6" w:rsidR="000261E7" w:rsidRPr="000261E7" w:rsidRDefault="005B4FBF" w:rsidP="000261E7">
      <w:pPr>
        <w:rPr>
          <w:rFonts w:ascii="Times" w:hAnsi="Times" w:cs="Times"/>
        </w:rPr>
      </w:pPr>
      <w:r>
        <w:rPr>
          <w:rFonts w:ascii="Times" w:hAnsi="Times" w:cs="Times"/>
        </w:rPr>
        <w:lastRenderedPageBreak/>
        <w:t>4% formaldehyde</w:t>
      </w:r>
      <w:r w:rsidR="00494D37">
        <w:rPr>
          <w:rFonts w:ascii="Times" w:hAnsi="Times" w:cs="Times"/>
        </w:rPr>
        <w:t xml:space="preserve"> (warm-make fresh)</w:t>
      </w:r>
      <w:r w:rsidR="004D5A6C">
        <w:rPr>
          <w:rFonts w:ascii="Times" w:hAnsi="Times" w:cs="Times"/>
        </w:rPr>
        <w:t xml:space="preserve"> (</w:t>
      </w:r>
      <w:r w:rsidR="000261E7" w:rsidRPr="000261E7">
        <w:rPr>
          <w:rFonts w:ascii="Times" w:hAnsi="Times" w:cs="Times"/>
        </w:rPr>
        <w:t>10% formalin is roughly equivalent to 4% formaldehyde</w:t>
      </w:r>
      <w:r w:rsidR="000261E7">
        <w:rPr>
          <w:rFonts w:ascii="Times" w:hAnsi="Times" w:cs="Times"/>
        </w:rPr>
        <w:t xml:space="preserve"> or prepare from 37% formaldehyde (sigma))</w:t>
      </w:r>
    </w:p>
    <w:p w14:paraId="5CFAD43D" w14:textId="15573BF4" w:rsidR="005B4FBF" w:rsidRPr="0077744A" w:rsidRDefault="005B4FBF" w:rsidP="0077744A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77744A">
        <w:rPr>
          <w:rFonts w:ascii="Times" w:hAnsi="Times" w:cs="Times"/>
        </w:rPr>
        <w:t>TritonX-100</w:t>
      </w:r>
    </w:p>
    <w:p w14:paraId="44375FDB" w14:textId="77777777" w:rsidR="005B4FBF" w:rsidRDefault="005B4FBF" w:rsidP="005B4FB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PBS</w:t>
      </w:r>
    </w:p>
    <w:p w14:paraId="1DAD1DA6" w14:textId="5817C640" w:rsidR="005B4FBF" w:rsidRDefault="005B4FBF" w:rsidP="005B4FB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TBS</w:t>
      </w:r>
      <w:r w:rsidR="00A164AF">
        <w:rPr>
          <w:rFonts w:ascii="Times" w:hAnsi="Times" w:cs="Times"/>
        </w:rPr>
        <w:t xml:space="preserve"> + 0.5% TritonX-100</w:t>
      </w:r>
    </w:p>
    <w:p w14:paraId="0FE0936D" w14:textId="6F21FDC2" w:rsidR="005B4FBF" w:rsidRDefault="005B4FBF" w:rsidP="005B4FB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TBS-T</w:t>
      </w:r>
      <w:r w:rsidR="00A164AF">
        <w:rPr>
          <w:rFonts w:ascii="Times" w:hAnsi="Times" w:cs="Times"/>
        </w:rPr>
        <w:t xml:space="preserve"> (TBS + 0.1% TritonX-100)</w:t>
      </w:r>
    </w:p>
    <w:p w14:paraId="128FAB1C" w14:textId="77777777" w:rsidR="000261E7" w:rsidRDefault="000261E7" w:rsidP="005B4FBF">
      <w:pPr>
        <w:widowControl w:val="0"/>
        <w:autoSpaceDE w:val="0"/>
        <w:autoSpaceDN w:val="0"/>
        <w:adjustRightInd w:val="0"/>
        <w:rPr>
          <w:rFonts w:ascii="Times" w:hAnsi="Times" w:cs="Times"/>
        </w:rPr>
        <w:sectPr w:rsidR="000261E7" w:rsidSect="000261E7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10A6EEC0" w14:textId="2C7EABC0" w:rsidR="00A164AF" w:rsidRDefault="00A164AF" w:rsidP="005B4FB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proofErr w:type="spellStart"/>
      <w:r>
        <w:rPr>
          <w:rFonts w:ascii="Times" w:hAnsi="Times" w:cs="Times"/>
        </w:rPr>
        <w:lastRenderedPageBreak/>
        <w:t>Abdil</w:t>
      </w:r>
      <w:proofErr w:type="spellEnd"/>
      <w:r>
        <w:rPr>
          <w:rFonts w:ascii="Times" w:hAnsi="Times" w:cs="Times"/>
        </w:rPr>
        <w:t xml:space="preserve"> (2%BSA in TBS-T)</w:t>
      </w:r>
    </w:p>
    <w:p w14:paraId="54B97233" w14:textId="5C5FB98C" w:rsidR="00A164AF" w:rsidRDefault="00A164AF" w:rsidP="005B4FB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Primary antibody: Ki67 antibody ab16667 made on rabbit</w:t>
      </w:r>
    </w:p>
    <w:p w14:paraId="5CFBEAD1" w14:textId="68170051" w:rsidR="00A164AF" w:rsidRDefault="00A164AF" w:rsidP="005B4FB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Secondary antibody:</w:t>
      </w:r>
      <w:r w:rsidRPr="00A164AF">
        <w:rPr>
          <w:rFonts w:ascii="Times" w:hAnsi="Times" w:cs="Times"/>
        </w:rPr>
        <w:t xml:space="preserve"> </w:t>
      </w:r>
      <w:r w:rsidRPr="00FF7931">
        <w:rPr>
          <w:rFonts w:ascii="Times" w:hAnsi="Times" w:cs="Times"/>
        </w:rPr>
        <w:t>goat anti-Rabbit IgG (H+L)</w:t>
      </w:r>
      <w:r>
        <w:rPr>
          <w:rFonts w:ascii="Times" w:hAnsi="Times" w:cs="Times"/>
        </w:rPr>
        <w:t xml:space="preserve"> Alexa </w:t>
      </w:r>
      <w:proofErr w:type="spellStart"/>
      <w:r>
        <w:rPr>
          <w:rFonts w:ascii="Times" w:hAnsi="Times" w:cs="Times"/>
        </w:rPr>
        <w:t>fluor</w:t>
      </w:r>
      <w:proofErr w:type="spellEnd"/>
      <w:r>
        <w:rPr>
          <w:rFonts w:ascii="Times" w:hAnsi="Times" w:cs="Times"/>
        </w:rPr>
        <w:t xml:space="preserve"> 647</w:t>
      </w:r>
    </w:p>
    <w:p w14:paraId="6E94EB29" w14:textId="620E8897" w:rsidR="00A164AF" w:rsidRDefault="00A164AF" w:rsidP="005B4FB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DAPI</w:t>
      </w:r>
    </w:p>
    <w:p w14:paraId="61498839" w14:textId="77777777" w:rsidR="00A164AF" w:rsidRDefault="00A164AF" w:rsidP="005B4FBF">
      <w:pPr>
        <w:widowControl w:val="0"/>
        <w:autoSpaceDE w:val="0"/>
        <w:autoSpaceDN w:val="0"/>
        <w:adjustRightInd w:val="0"/>
        <w:rPr>
          <w:rFonts w:ascii="Times" w:hAnsi="Times" w:cs="Times"/>
        </w:rPr>
        <w:sectPr w:rsidR="00A164AF" w:rsidSect="000261E7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4EA3C087" w14:textId="1BCB4CAF" w:rsidR="005B4FBF" w:rsidRDefault="005B4FBF" w:rsidP="005B4FB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A06B61B" w14:textId="1188EE5B" w:rsidR="005B4FBF" w:rsidRDefault="00A164AF" w:rsidP="005B4FB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Procedure:</w:t>
      </w:r>
    </w:p>
    <w:p w14:paraId="431A15CC" w14:textId="3D8EB693" w:rsidR="00462BDA" w:rsidRDefault="00462BDA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Incubate cells for appropriate time</w:t>
      </w:r>
      <w:r w:rsidR="00F5769D">
        <w:rPr>
          <w:rFonts w:ascii="Times" w:hAnsi="Times" w:cs="Times"/>
        </w:rPr>
        <w:t>.</w:t>
      </w:r>
    </w:p>
    <w:p w14:paraId="1F6C6163" w14:textId="0B8EABAD" w:rsidR="00FF7931" w:rsidRDefault="00CB6CCE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Remove the medium</w:t>
      </w:r>
      <w:r w:rsidR="00FF7931">
        <w:rPr>
          <w:rFonts w:ascii="Times" w:hAnsi="Times" w:cs="Times"/>
        </w:rPr>
        <w:t xml:space="preserve"> from your cells and</w:t>
      </w:r>
      <w:r w:rsidR="00FF7931" w:rsidRPr="00FF7931">
        <w:rPr>
          <w:rFonts w:ascii="Times" w:hAnsi="Times" w:cs="Times"/>
        </w:rPr>
        <w:t xml:space="preserve"> washed with PBS 3X</w:t>
      </w:r>
      <w:r w:rsidR="003E66B2">
        <w:rPr>
          <w:rFonts w:ascii="Times" w:hAnsi="Times" w:cs="Times"/>
        </w:rPr>
        <w:t>.</w:t>
      </w:r>
    </w:p>
    <w:p w14:paraId="6CB37EAE" w14:textId="7B5CAFE3" w:rsidR="004D5A6C" w:rsidRDefault="00FF7931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Fix the samples with 4% formaldehyde</w:t>
      </w:r>
      <w:r w:rsidR="00A164AF">
        <w:rPr>
          <w:rFonts w:ascii="Times" w:hAnsi="Times" w:cs="Times"/>
        </w:rPr>
        <w:t xml:space="preserve"> and incubate for 20 min at RT</w:t>
      </w:r>
      <w:r w:rsidR="003E66B2">
        <w:rPr>
          <w:rFonts w:ascii="Times" w:hAnsi="Times" w:cs="Times"/>
        </w:rPr>
        <w:t>.</w:t>
      </w:r>
    </w:p>
    <w:p w14:paraId="1BE0E457" w14:textId="2DD47F77" w:rsidR="00FF7931" w:rsidRDefault="004D5A6C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Washed with PBS 3X</w:t>
      </w:r>
      <w:r w:rsidR="003E66B2">
        <w:rPr>
          <w:rFonts w:ascii="Times" w:hAnsi="Times" w:cs="Times"/>
        </w:rPr>
        <w:t>.</w:t>
      </w:r>
      <w:r w:rsidR="003A4822">
        <w:rPr>
          <w:rFonts w:ascii="Times" w:hAnsi="Times" w:cs="Times"/>
        </w:rPr>
        <w:t xml:space="preserve"> </w:t>
      </w:r>
    </w:p>
    <w:p w14:paraId="35042C01" w14:textId="4C2AD691" w:rsidR="00A164AF" w:rsidRPr="00A164AF" w:rsidRDefault="00FF7931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proofErr w:type="spellStart"/>
      <w:r w:rsidRPr="00A164AF">
        <w:rPr>
          <w:rFonts w:ascii="Times" w:hAnsi="Times" w:cs="Times"/>
        </w:rPr>
        <w:t>Perme</w:t>
      </w:r>
      <w:r w:rsidR="00A164AF" w:rsidRPr="00A164AF">
        <w:rPr>
          <w:rFonts w:ascii="Times" w:hAnsi="Times" w:cs="Times"/>
        </w:rPr>
        <w:t>abilize</w:t>
      </w:r>
      <w:proofErr w:type="spellEnd"/>
      <w:r w:rsidRPr="00A164AF">
        <w:rPr>
          <w:rFonts w:ascii="Times" w:hAnsi="Times" w:cs="Times"/>
        </w:rPr>
        <w:t xml:space="preserve"> cells with </w:t>
      </w:r>
      <w:r w:rsidR="00A164AF" w:rsidRPr="00A164AF">
        <w:rPr>
          <w:rFonts w:ascii="Times" w:hAnsi="Times" w:cs="Times"/>
        </w:rPr>
        <w:t>TBS + 0.5% TritonX-100</w:t>
      </w:r>
      <w:r w:rsidR="00A164AF">
        <w:rPr>
          <w:rFonts w:ascii="Times" w:hAnsi="Times" w:cs="Times"/>
        </w:rPr>
        <w:t xml:space="preserve"> for 10 min</w:t>
      </w:r>
      <w:r w:rsidR="003E66B2">
        <w:rPr>
          <w:rFonts w:ascii="Times" w:hAnsi="Times" w:cs="Times"/>
        </w:rPr>
        <w:t>.</w:t>
      </w:r>
    </w:p>
    <w:p w14:paraId="48749093" w14:textId="22764674" w:rsidR="00A164AF" w:rsidRDefault="00A164AF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W</w:t>
      </w:r>
      <w:r w:rsidRPr="00FF7931">
        <w:rPr>
          <w:rFonts w:ascii="Times" w:hAnsi="Times" w:cs="Times"/>
        </w:rPr>
        <w:t>ashed with</w:t>
      </w:r>
      <w:r w:rsidR="00667F45">
        <w:rPr>
          <w:rFonts w:ascii="Times" w:hAnsi="Times" w:cs="Times"/>
        </w:rPr>
        <w:t xml:space="preserve"> </w:t>
      </w:r>
      <w:r w:rsidR="00F5769D">
        <w:rPr>
          <w:rFonts w:ascii="Times" w:hAnsi="Times" w:cs="Times"/>
        </w:rPr>
        <w:t xml:space="preserve">TBS-T </w:t>
      </w:r>
      <w:r w:rsidRPr="00FF7931">
        <w:rPr>
          <w:rFonts w:ascii="Times" w:hAnsi="Times" w:cs="Times"/>
        </w:rPr>
        <w:t>3X</w:t>
      </w:r>
      <w:r w:rsidR="003E66B2">
        <w:rPr>
          <w:rFonts w:ascii="Times" w:hAnsi="Times" w:cs="Times"/>
        </w:rPr>
        <w:t>.</w:t>
      </w:r>
    </w:p>
    <w:p w14:paraId="7BAD64B5" w14:textId="1E695C7E" w:rsidR="00FF7931" w:rsidRPr="00A164AF" w:rsidRDefault="00A164AF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 w:rsidRPr="00A164AF">
        <w:rPr>
          <w:rFonts w:ascii="Times" w:hAnsi="Times" w:cs="Times"/>
        </w:rPr>
        <w:t>Block</w:t>
      </w:r>
      <w:r w:rsidR="00FF7931" w:rsidRPr="00A164AF">
        <w:rPr>
          <w:rFonts w:ascii="Times" w:hAnsi="Times" w:cs="Times"/>
        </w:rPr>
        <w:t xml:space="preserve"> your cells</w:t>
      </w:r>
      <w:r w:rsidR="003A4822" w:rsidRPr="00A164AF">
        <w:rPr>
          <w:rFonts w:ascii="Times" w:hAnsi="Times" w:cs="Times"/>
        </w:rPr>
        <w:t xml:space="preserve"> with </w:t>
      </w:r>
      <w:proofErr w:type="spellStart"/>
      <w:r w:rsidR="003A4822" w:rsidRPr="00A164AF">
        <w:rPr>
          <w:rFonts w:ascii="Times" w:hAnsi="Times" w:cs="Times"/>
        </w:rPr>
        <w:t>AbDil</w:t>
      </w:r>
      <w:proofErr w:type="spellEnd"/>
      <w:r w:rsidR="003A4822" w:rsidRPr="00A164AF">
        <w:rPr>
          <w:rFonts w:ascii="Times" w:hAnsi="Times" w:cs="Times"/>
        </w:rPr>
        <w:t xml:space="preserve"> solution</w:t>
      </w:r>
      <w:r w:rsidR="00FD4FAD" w:rsidRPr="00A164AF">
        <w:rPr>
          <w:rFonts w:ascii="Times" w:hAnsi="Times" w:cs="Times"/>
        </w:rPr>
        <w:t xml:space="preserve"> (2 </w:t>
      </w:r>
      <w:proofErr w:type="spellStart"/>
      <w:r w:rsidR="00FD4FAD" w:rsidRPr="00A164AF">
        <w:rPr>
          <w:rFonts w:ascii="Times" w:hAnsi="Times" w:cs="Times"/>
        </w:rPr>
        <w:t>wt</w:t>
      </w:r>
      <w:proofErr w:type="spellEnd"/>
      <w:r w:rsidR="00FD4FAD" w:rsidRPr="00A164AF">
        <w:rPr>
          <w:rFonts w:ascii="Times" w:hAnsi="Times" w:cs="Times"/>
        </w:rPr>
        <w:t xml:space="preserve"> % </w:t>
      </w:r>
      <w:r w:rsidR="003A4822" w:rsidRPr="00A164AF">
        <w:rPr>
          <w:rFonts w:ascii="Times" w:hAnsi="Times" w:cs="Times"/>
        </w:rPr>
        <w:t>BSA</w:t>
      </w:r>
      <w:r w:rsidR="00FD4FAD" w:rsidRPr="00A164AF">
        <w:rPr>
          <w:rFonts w:ascii="Times" w:hAnsi="Times" w:cs="Times"/>
        </w:rPr>
        <w:t xml:space="preserve"> in TBS-T)</w:t>
      </w:r>
      <w:r>
        <w:rPr>
          <w:rFonts w:ascii="Times" w:hAnsi="Times" w:cs="Times"/>
        </w:rPr>
        <w:t xml:space="preserve"> for 20 min</w:t>
      </w:r>
      <w:r w:rsidR="00FD4FAD" w:rsidRPr="00A164AF">
        <w:rPr>
          <w:rFonts w:ascii="Times" w:hAnsi="Times" w:cs="Times"/>
        </w:rPr>
        <w:t xml:space="preserve">. </w:t>
      </w:r>
    </w:p>
    <w:p w14:paraId="45FD742E" w14:textId="2E799873" w:rsidR="003A4822" w:rsidRDefault="003A4822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I</w:t>
      </w:r>
      <w:r w:rsidR="00FD4FAD" w:rsidRPr="00FF7931">
        <w:rPr>
          <w:rFonts w:ascii="Times" w:hAnsi="Times" w:cs="Times"/>
        </w:rPr>
        <w:t xml:space="preserve">ncubated </w:t>
      </w:r>
      <w:r w:rsidR="00A164AF">
        <w:rPr>
          <w:rFonts w:ascii="Times" w:hAnsi="Times" w:cs="Times"/>
        </w:rPr>
        <w:t>cells</w:t>
      </w:r>
      <w:r>
        <w:rPr>
          <w:rFonts w:ascii="Times" w:hAnsi="Times" w:cs="Times"/>
        </w:rPr>
        <w:t xml:space="preserve"> </w:t>
      </w:r>
      <w:r w:rsidR="00FD4FAD" w:rsidRPr="00FF7931">
        <w:rPr>
          <w:rFonts w:ascii="Times" w:hAnsi="Times" w:cs="Times"/>
        </w:rPr>
        <w:t xml:space="preserve">for 2 </w:t>
      </w:r>
      <w:proofErr w:type="spellStart"/>
      <w:r w:rsidR="00FD4FAD" w:rsidRPr="00FF7931">
        <w:rPr>
          <w:rFonts w:ascii="Times" w:hAnsi="Times" w:cs="Times"/>
        </w:rPr>
        <w:t>h at</w:t>
      </w:r>
      <w:proofErr w:type="spellEnd"/>
      <w:r w:rsidR="00FD4FAD" w:rsidRPr="00FF7931">
        <w:rPr>
          <w:rFonts w:ascii="Times" w:hAnsi="Times" w:cs="Times"/>
        </w:rPr>
        <w:t xml:space="preserve"> </w:t>
      </w:r>
      <w:r w:rsidR="00A164AF">
        <w:rPr>
          <w:rFonts w:ascii="Times" w:hAnsi="Times" w:cs="Times"/>
        </w:rPr>
        <w:t xml:space="preserve">RT </w:t>
      </w:r>
      <w:r w:rsidR="00FD4FAD" w:rsidRPr="00FF7931">
        <w:rPr>
          <w:rFonts w:ascii="Times" w:hAnsi="Times" w:cs="Times"/>
        </w:rPr>
        <w:t>with the p</w:t>
      </w:r>
      <w:r>
        <w:rPr>
          <w:rFonts w:ascii="Times" w:hAnsi="Times" w:cs="Times"/>
        </w:rPr>
        <w:t>rimary antibody (</w:t>
      </w:r>
      <w:r w:rsidR="00A164AF">
        <w:rPr>
          <w:rFonts w:ascii="Times" w:hAnsi="Times" w:cs="Times"/>
        </w:rPr>
        <w:t>1:200-</w:t>
      </w:r>
      <w:r w:rsidR="00AE6D26">
        <w:rPr>
          <w:rFonts w:ascii="Times" w:hAnsi="Times" w:cs="Times"/>
        </w:rPr>
        <w:t xml:space="preserve">Dilute antibody in </w:t>
      </w:r>
      <w:proofErr w:type="spellStart"/>
      <w:r w:rsidR="00AE6D26">
        <w:rPr>
          <w:rFonts w:ascii="Times" w:hAnsi="Times" w:cs="Times"/>
        </w:rPr>
        <w:t>AbDil</w:t>
      </w:r>
      <w:proofErr w:type="spellEnd"/>
      <w:r w:rsidR="00A164AF">
        <w:rPr>
          <w:rFonts w:ascii="Times" w:hAnsi="Times" w:cs="Times"/>
        </w:rPr>
        <w:t>)</w:t>
      </w:r>
      <w:r w:rsidR="003E66B2">
        <w:rPr>
          <w:rFonts w:ascii="Times" w:hAnsi="Times" w:cs="Times"/>
        </w:rPr>
        <w:t>.</w:t>
      </w:r>
      <w:r w:rsidR="00FD4FAD" w:rsidRPr="00FF7931">
        <w:rPr>
          <w:rFonts w:ascii="Times" w:hAnsi="Times" w:cs="Times"/>
        </w:rPr>
        <w:t xml:space="preserve"> </w:t>
      </w:r>
    </w:p>
    <w:p w14:paraId="275EEF71" w14:textId="38EB5E4F" w:rsidR="00AE6D26" w:rsidRPr="00AE6D26" w:rsidRDefault="00AE6D26" w:rsidP="006D5F2C">
      <w:pPr>
        <w:pStyle w:val="ListParagraph"/>
        <w:widowControl w:val="0"/>
        <w:autoSpaceDE w:val="0"/>
        <w:autoSpaceDN w:val="0"/>
        <w:adjustRightInd w:val="0"/>
        <w:spacing w:after="240" w:line="280" w:lineRule="atLeast"/>
        <w:ind w:left="1440"/>
        <w:jc w:val="both"/>
        <w:rPr>
          <w:rFonts w:ascii="Times" w:hAnsi="Times" w:cs="Times"/>
        </w:rPr>
      </w:pPr>
      <w:r>
        <w:rPr>
          <w:rFonts w:ascii="Times" w:hAnsi="Times" w:cs="Times"/>
        </w:rPr>
        <w:t>Note: 1 h for cells on 2D surfaces/2 h for cells encapsulated in 3D gels</w:t>
      </w:r>
      <w:r w:rsidR="006D5F2C">
        <w:rPr>
          <w:rFonts w:ascii="Times" w:hAnsi="Times" w:cs="Times"/>
        </w:rPr>
        <w:t>.</w:t>
      </w:r>
    </w:p>
    <w:p w14:paraId="001476A8" w14:textId="09DA321F" w:rsidR="00AE6D26" w:rsidRDefault="00AE6D26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W</w:t>
      </w:r>
      <w:r w:rsidRPr="00FF7931">
        <w:rPr>
          <w:rFonts w:ascii="Times" w:hAnsi="Times" w:cs="Times"/>
        </w:rPr>
        <w:t xml:space="preserve">ashed with </w:t>
      </w:r>
      <w:r w:rsidR="00667F45">
        <w:rPr>
          <w:rFonts w:ascii="Times" w:hAnsi="Times" w:cs="Times"/>
        </w:rPr>
        <w:t>T-BST</w:t>
      </w:r>
      <w:r w:rsidR="00667F45" w:rsidRPr="00FF7931">
        <w:rPr>
          <w:rFonts w:ascii="Times" w:hAnsi="Times" w:cs="Times"/>
        </w:rPr>
        <w:t xml:space="preserve"> 3X</w:t>
      </w:r>
      <w:r w:rsidR="003E66B2">
        <w:rPr>
          <w:rFonts w:ascii="Times" w:hAnsi="Times" w:cs="Times"/>
        </w:rPr>
        <w:t>.</w:t>
      </w:r>
    </w:p>
    <w:p w14:paraId="2C18ABC7" w14:textId="12C18789" w:rsidR="003A4822" w:rsidRDefault="00AE6D26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I</w:t>
      </w:r>
      <w:r w:rsidR="00FD4FAD" w:rsidRPr="00FF7931">
        <w:rPr>
          <w:rFonts w:ascii="Times" w:hAnsi="Times" w:cs="Times"/>
        </w:rPr>
        <w:t xml:space="preserve">ncubated </w:t>
      </w:r>
      <w:r w:rsidR="00A164AF">
        <w:rPr>
          <w:rFonts w:ascii="Times" w:hAnsi="Times" w:cs="Times"/>
        </w:rPr>
        <w:t xml:space="preserve">cells for 2 </w:t>
      </w:r>
      <w:proofErr w:type="spellStart"/>
      <w:r w:rsidR="00A164AF">
        <w:rPr>
          <w:rFonts w:ascii="Times" w:hAnsi="Times" w:cs="Times"/>
        </w:rPr>
        <w:t>h</w:t>
      </w:r>
      <w:r w:rsidR="00FD4FAD" w:rsidRPr="00FF7931">
        <w:rPr>
          <w:rFonts w:ascii="Times" w:hAnsi="Times" w:cs="Times"/>
        </w:rPr>
        <w:t xml:space="preserve"> </w:t>
      </w:r>
      <w:r w:rsidR="00A164AF">
        <w:rPr>
          <w:rFonts w:ascii="Times" w:hAnsi="Times" w:cs="Times"/>
        </w:rPr>
        <w:t>at</w:t>
      </w:r>
      <w:proofErr w:type="spellEnd"/>
      <w:r w:rsidR="00A164AF">
        <w:rPr>
          <w:rFonts w:ascii="Times" w:hAnsi="Times" w:cs="Times"/>
        </w:rPr>
        <w:t xml:space="preserve"> RT with the </w:t>
      </w:r>
      <w:r w:rsidR="00FD4FAD" w:rsidRPr="00FF7931">
        <w:rPr>
          <w:rFonts w:ascii="Times" w:hAnsi="Times" w:cs="Times"/>
        </w:rPr>
        <w:t>secondary antibody (</w:t>
      </w:r>
      <w:r w:rsidR="00A164AF">
        <w:rPr>
          <w:rFonts w:ascii="Times" w:hAnsi="Times" w:cs="Times"/>
        </w:rPr>
        <w:t>1:500-</w:t>
      </w:r>
      <w:r>
        <w:rPr>
          <w:rFonts w:ascii="Times" w:hAnsi="Times" w:cs="Times"/>
        </w:rPr>
        <w:t>D</w:t>
      </w:r>
      <w:r w:rsidR="00A164AF">
        <w:rPr>
          <w:rFonts w:ascii="Times" w:hAnsi="Times" w:cs="Times"/>
        </w:rPr>
        <w:t xml:space="preserve">ilute antibody in </w:t>
      </w:r>
      <w:proofErr w:type="spellStart"/>
      <w:r w:rsidR="00A164AF">
        <w:rPr>
          <w:rFonts w:ascii="Times" w:hAnsi="Times" w:cs="Times"/>
        </w:rPr>
        <w:t>AbDil</w:t>
      </w:r>
      <w:proofErr w:type="spellEnd"/>
      <w:r w:rsidR="00A164AF">
        <w:rPr>
          <w:rFonts w:ascii="Times" w:hAnsi="Times" w:cs="Times"/>
        </w:rPr>
        <w:t>)</w:t>
      </w:r>
      <w:r w:rsidR="003E66B2">
        <w:rPr>
          <w:rFonts w:ascii="Times" w:hAnsi="Times" w:cs="Times"/>
        </w:rPr>
        <w:t>.</w:t>
      </w:r>
    </w:p>
    <w:p w14:paraId="4982B33B" w14:textId="388DDA23" w:rsidR="00AE6D26" w:rsidRDefault="00AE6D26" w:rsidP="006D5F2C">
      <w:pPr>
        <w:pStyle w:val="ListParagraph"/>
        <w:widowControl w:val="0"/>
        <w:autoSpaceDE w:val="0"/>
        <w:autoSpaceDN w:val="0"/>
        <w:adjustRightInd w:val="0"/>
        <w:spacing w:after="240" w:line="280" w:lineRule="atLeast"/>
        <w:ind w:firstLine="720"/>
        <w:jc w:val="both"/>
        <w:rPr>
          <w:rFonts w:ascii="Times" w:hAnsi="Times" w:cs="Times"/>
        </w:rPr>
      </w:pPr>
      <w:r>
        <w:rPr>
          <w:rFonts w:ascii="Times" w:hAnsi="Times" w:cs="Times"/>
        </w:rPr>
        <w:t>Note: 1 h for cells on 2D surfaces/2 h for cells encapsulated in 3D gels</w:t>
      </w:r>
      <w:r w:rsidR="006D5F2C">
        <w:rPr>
          <w:rFonts w:ascii="Times" w:hAnsi="Times" w:cs="Times"/>
        </w:rPr>
        <w:t>.</w:t>
      </w:r>
    </w:p>
    <w:p w14:paraId="36E76220" w14:textId="34F63799" w:rsidR="00A164AF" w:rsidRDefault="00A164AF" w:rsidP="006D5F2C">
      <w:pPr>
        <w:pStyle w:val="ListParagraph"/>
        <w:widowControl w:val="0"/>
        <w:autoSpaceDE w:val="0"/>
        <w:autoSpaceDN w:val="0"/>
        <w:adjustRightInd w:val="0"/>
        <w:spacing w:after="240" w:line="280" w:lineRule="atLeast"/>
        <w:ind w:firstLine="720"/>
        <w:jc w:val="both"/>
        <w:rPr>
          <w:rFonts w:ascii="Times" w:hAnsi="Times" w:cs="Times"/>
        </w:rPr>
      </w:pPr>
      <w:r>
        <w:rPr>
          <w:rFonts w:ascii="Times" w:hAnsi="Times" w:cs="Times"/>
        </w:rPr>
        <w:t>Cover plates with tin-foil</w:t>
      </w:r>
      <w:r w:rsidR="006D5F2C">
        <w:rPr>
          <w:rFonts w:ascii="Times" w:hAnsi="Times" w:cs="Times"/>
        </w:rPr>
        <w:t>.</w:t>
      </w:r>
    </w:p>
    <w:p w14:paraId="3131923B" w14:textId="623FED9D" w:rsidR="00667F45" w:rsidRDefault="003E66B2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W</w:t>
      </w:r>
      <w:r w:rsidR="00667F45" w:rsidRPr="00FF7931">
        <w:rPr>
          <w:rFonts w:ascii="Times" w:hAnsi="Times" w:cs="Times"/>
        </w:rPr>
        <w:t xml:space="preserve">ashed with </w:t>
      </w:r>
      <w:r w:rsidR="00667F45">
        <w:rPr>
          <w:rFonts w:ascii="Times" w:hAnsi="Times" w:cs="Times"/>
        </w:rPr>
        <w:t>T-BST</w:t>
      </w:r>
      <w:r w:rsidR="00667F45" w:rsidRPr="00FF7931">
        <w:rPr>
          <w:rFonts w:ascii="Times" w:hAnsi="Times" w:cs="Times"/>
        </w:rPr>
        <w:t xml:space="preserve"> 3X</w:t>
      </w:r>
      <w:r>
        <w:rPr>
          <w:rFonts w:ascii="Times" w:hAnsi="Times" w:cs="Times"/>
        </w:rPr>
        <w:t>.</w:t>
      </w:r>
    </w:p>
    <w:p w14:paraId="6E2959E8" w14:textId="3AE73545" w:rsidR="00AE6D26" w:rsidRDefault="00AE6D26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Stain c</w:t>
      </w:r>
      <w:r w:rsidR="00FD4FAD" w:rsidRPr="00FF7931">
        <w:rPr>
          <w:rFonts w:ascii="Times" w:hAnsi="Times" w:cs="Times"/>
        </w:rPr>
        <w:t xml:space="preserve">ell nuclei with DAPI at 1:10000 for 5 min. </w:t>
      </w:r>
      <w:r>
        <w:rPr>
          <w:rFonts w:ascii="Times" w:hAnsi="Times" w:cs="Times"/>
        </w:rPr>
        <w:t>Dilute DAPI in PBS</w:t>
      </w:r>
      <w:r w:rsidR="003E66B2">
        <w:rPr>
          <w:rFonts w:ascii="Times" w:hAnsi="Times" w:cs="Times"/>
        </w:rPr>
        <w:t>.</w:t>
      </w:r>
    </w:p>
    <w:p w14:paraId="55C3AFCF" w14:textId="52F37E45" w:rsidR="00667F45" w:rsidRDefault="00667F45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Wash with PBS</w:t>
      </w:r>
      <w:r w:rsidR="003E66B2">
        <w:rPr>
          <w:rFonts w:ascii="Times" w:hAnsi="Times" w:cs="Times"/>
        </w:rPr>
        <w:t xml:space="preserve"> 3X.</w:t>
      </w:r>
    </w:p>
    <w:p w14:paraId="436B1AAF" w14:textId="64BFBBFA" w:rsidR="00FD4FAD" w:rsidRPr="00BB70BF" w:rsidRDefault="00AE6D26" w:rsidP="006D5F2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Take</w:t>
      </w:r>
      <w:r w:rsidR="00FD4FAD" w:rsidRPr="00FF7931">
        <w:rPr>
          <w:rFonts w:ascii="Times" w:hAnsi="Times" w:cs="Times"/>
        </w:rPr>
        <w:t xml:space="preserve"> fluorescence imaging on a Zeiss </w:t>
      </w:r>
      <w:r>
        <w:rPr>
          <w:rFonts w:ascii="Times" w:hAnsi="Times" w:cs="Times"/>
        </w:rPr>
        <w:t>Spinning Disc Cell Observer SD</w:t>
      </w:r>
      <w:r w:rsidR="006D5F2C">
        <w:rPr>
          <w:rFonts w:ascii="Times" w:hAnsi="Times" w:cs="Times"/>
        </w:rPr>
        <w:t>.</w:t>
      </w:r>
      <w:r w:rsidR="00BB70BF">
        <w:rPr>
          <w:rFonts w:ascii="Times" w:hAnsi="Times" w:cs="Times"/>
        </w:rPr>
        <w:br w:type="page"/>
      </w:r>
    </w:p>
    <w:p w14:paraId="7EEB79B9" w14:textId="77777777" w:rsidR="00AE6D26" w:rsidRPr="00FF7931" w:rsidRDefault="006F0194" w:rsidP="00AE6D26">
      <w:pPr>
        <w:widowControl w:val="0"/>
        <w:autoSpaceDE w:val="0"/>
        <w:autoSpaceDN w:val="0"/>
        <w:adjustRightInd w:val="0"/>
        <w:spacing w:after="240" w:line="280" w:lineRule="atLeast"/>
        <w:jc w:val="center"/>
        <w:rPr>
          <w:rFonts w:ascii="Times" w:hAnsi="Times" w:cs="Times"/>
          <w:u w:val="single"/>
        </w:rPr>
      </w:pPr>
      <w:r>
        <w:rPr>
          <w:rFonts w:ascii="Times" w:hAnsi="Times" w:cs="Times"/>
          <w:u w:val="single"/>
        </w:rPr>
        <w:lastRenderedPageBreak/>
        <w:t>Live/dead</w:t>
      </w:r>
      <w:r w:rsidR="00AE6D26" w:rsidRPr="00FF7931">
        <w:rPr>
          <w:rFonts w:ascii="Times" w:hAnsi="Times" w:cs="Times"/>
          <w:u w:val="single"/>
        </w:rPr>
        <w:t xml:space="preserve"> </w:t>
      </w:r>
      <w:r w:rsidR="00AE6D26">
        <w:rPr>
          <w:rFonts w:ascii="Times" w:hAnsi="Times" w:cs="Times"/>
          <w:u w:val="single"/>
        </w:rPr>
        <w:t>(</w:t>
      </w:r>
      <w:r>
        <w:rPr>
          <w:rFonts w:ascii="Times" w:hAnsi="Times" w:cs="Times"/>
          <w:u w:val="single"/>
        </w:rPr>
        <w:t>viability</w:t>
      </w:r>
      <w:r w:rsidR="00AE6D26">
        <w:rPr>
          <w:rFonts w:ascii="Times" w:hAnsi="Times" w:cs="Times"/>
          <w:u w:val="single"/>
        </w:rPr>
        <w:t xml:space="preserve">) </w:t>
      </w:r>
      <w:r w:rsidR="00AE6D26" w:rsidRPr="00FF7931">
        <w:rPr>
          <w:rFonts w:ascii="Times" w:hAnsi="Times" w:cs="Times"/>
          <w:u w:val="single"/>
        </w:rPr>
        <w:t>immunofluorescence</w:t>
      </w:r>
    </w:p>
    <w:p w14:paraId="2AA9995B" w14:textId="77777777" w:rsidR="00AE6D26" w:rsidRDefault="00AE6D26" w:rsidP="00AE6D26">
      <w:pPr>
        <w:widowControl w:val="0"/>
        <w:autoSpaceDE w:val="0"/>
        <w:autoSpaceDN w:val="0"/>
        <w:adjustRightInd w:val="0"/>
        <w:spacing w:after="240" w:line="280" w:lineRule="atLeast"/>
        <w:jc w:val="center"/>
        <w:rPr>
          <w:rFonts w:ascii="Times" w:hAnsi="Times" w:cs="Time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8CC397" wp14:editId="0E97B00E">
            <wp:extent cx="2880360" cy="1143000"/>
            <wp:effectExtent l="0" t="0" r="0" b="0"/>
            <wp:docPr id="4" name="Picture 4" descr="F:\Files\Resized\aFig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iles\Resized\aFigS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" t="3562" r="51185" b="76502"/>
                    <a:stretch/>
                  </pic:blipFill>
                  <pic:spPr bwMode="auto">
                    <a:xfrm>
                      <a:off x="0" y="0"/>
                      <a:ext cx="2881955" cy="114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30F86" w14:textId="04885D50" w:rsidR="004E12CA" w:rsidRDefault="004E12CA" w:rsidP="004E12CA">
      <w:pPr>
        <w:widowControl w:val="0"/>
        <w:autoSpaceDE w:val="0"/>
        <w:autoSpaceDN w:val="0"/>
        <w:adjustRightInd w:val="0"/>
        <w:spacing w:after="240" w:line="280" w:lineRule="atLeast"/>
        <w:jc w:val="center"/>
        <w:rPr>
          <w:rFonts w:ascii="Times" w:hAnsi="Times" w:cs="Times"/>
        </w:rPr>
      </w:pPr>
      <w:r>
        <w:rPr>
          <w:rFonts w:ascii="Times" w:hAnsi="Times" w:cs="Times"/>
        </w:rPr>
        <w:t>Read</w:t>
      </w:r>
      <w:r>
        <w:rPr>
          <w:rFonts w:ascii="Times" w:hAnsi="Times" w:cs="Times"/>
        </w:rPr>
        <w:t xml:space="preserve">: </w:t>
      </w:r>
      <w:r w:rsidR="006D5F2C">
        <w:rPr>
          <w:rFonts w:ascii="Times" w:hAnsi="Times" w:cs="Times"/>
        </w:rPr>
        <w:t>EthD-1 (</w:t>
      </w:r>
      <w:r>
        <w:rPr>
          <w:rFonts w:ascii="Times" w:hAnsi="Times" w:cs="Times"/>
        </w:rPr>
        <w:t>Dead</w:t>
      </w:r>
      <w:r w:rsidR="006D5F2C">
        <w:rPr>
          <w:rFonts w:ascii="Times" w:hAnsi="Times" w:cs="Times"/>
        </w:rPr>
        <w:t>)</w:t>
      </w:r>
      <w:r>
        <w:rPr>
          <w:rFonts w:ascii="Times" w:hAnsi="Times" w:cs="Times"/>
        </w:rPr>
        <w:t xml:space="preserve">, </w:t>
      </w:r>
      <w:r>
        <w:rPr>
          <w:rFonts w:ascii="Times" w:hAnsi="Times" w:cs="Times"/>
        </w:rPr>
        <w:t>Green</w:t>
      </w:r>
      <w:r>
        <w:rPr>
          <w:rFonts w:ascii="Times" w:hAnsi="Times" w:cs="Times"/>
        </w:rPr>
        <w:t xml:space="preserve">: </w:t>
      </w:r>
      <w:proofErr w:type="spellStart"/>
      <w:r w:rsidR="006D5F2C">
        <w:rPr>
          <w:rFonts w:ascii="Times" w:hAnsi="Times" w:cs="Times"/>
        </w:rPr>
        <w:t>Calcein</w:t>
      </w:r>
      <w:proofErr w:type="spellEnd"/>
      <w:r w:rsidR="006D5F2C">
        <w:rPr>
          <w:rFonts w:ascii="Times" w:hAnsi="Times" w:cs="Times"/>
        </w:rPr>
        <w:t xml:space="preserve"> AM (</w:t>
      </w:r>
      <w:r>
        <w:rPr>
          <w:rFonts w:ascii="Times" w:hAnsi="Times" w:cs="Times"/>
        </w:rPr>
        <w:t>Live</w:t>
      </w:r>
      <w:r w:rsidR="006D5F2C">
        <w:rPr>
          <w:rFonts w:ascii="Times" w:hAnsi="Times" w:cs="Times"/>
        </w:rPr>
        <w:t>)</w:t>
      </w:r>
    </w:p>
    <w:p w14:paraId="498B83FD" w14:textId="16BB5667" w:rsidR="003E66B2" w:rsidRDefault="003E66B2" w:rsidP="00A164A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Adapted from kit online</w:t>
      </w:r>
      <w:r w:rsidR="00246076">
        <w:rPr>
          <w:rFonts w:ascii="Times" w:hAnsi="Times" w:cs="Times"/>
        </w:rPr>
        <w:t xml:space="preserve">: </w:t>
      </w:r>
      <w:r w:rsidR="00246076" w:rsidRPr="00246076">
        <w:rPr>
          <w:rFonts w:ascii="Times" w:hAnsi="Times" w:cs="Times"/>
        </w:rPr>
        <w:t>https://tools.thermofisher.com/content/sfs/manuals/mp03224.pdf</w:t>
      </w:r>
    </w:p>
    <w:p w14:paraId="029374FE" w14:textId="77777777" w:rsidR="003E66B2" w:rsidRDefault="003E66B2" w:rsidP="00A164A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7CEA4C5" w14:textId="08536697" w:rsidR="00A164AF" w:rsidRDefault="00A164AF" w:rsidP="00A164A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Materials and solutions:</w:t>
      </w:r>
    </w:p>
    <w:p w14:paraId="3D93E0AD" w14:textId="77777777" w:rsidR="00A164AF" w:rsidRDefault="00A164AF" w:rsidP="00A164AF">
      <w:pPr>
        <w:widowControl w:val="0"/>
        <w:autoSpaceDE w:val="0"/>
        <w:autoSpaceDN w:val="0"/>
        <w:adjustRightInd w:val="0"/>
        <w:rPr>
          <w:rFonts w:ascii="Times" w:hAnsi="Times" w:cs="Times"/>
        </w:rPr>
        <w:sectPr w:rsidR="00A164AF" w:rsidSect="00A164AF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6D1F0EC8" w14:textId="394FB660" w:rsidR="00A164AF" w:rsidRDefault="00770968" w:rsidP="00A164A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Live/dead kit L3224 Invitrogen</w:t>
      </w:r>
      <w:r w:rsidR="00DA5B64">
        <w:rPr>
          <w:rFonts w:ascii="Times" w:hAnsi="Times" w:cs="Times"/>
        </w:rPr>
        <w:t xml:space="preserve">: </w:t>
      </w:r>
      <w:proofErr w:type="spellStart"/>
      <w:r w:rsidR="00DA5B64">
        <w:rPr>
          <w:rFonts w:ascii="Times" w:hAnsi="Times" w:cs="Times"/>
        </w:rPr>
        <w:t>Calcein</w:t>
      </w:r>
      <w:proofErr w:type="spellEnd"/>
      <w:r w:rsidR="00DA5B64">
        <w:rPr>
          <w:rFonts w:ascii="Times" w:hAnsi="Times" w:cs="Times"/>
        </w:rPr>
        <w:t xml:space="preserve"> AM (4mM) and ethidium homodimer-1</w:t>
      </w:r>
      <w:r w:rsidR="00D5698E">
        <w:rPr>
          <w:rFonts w:ascii="Times" w:hAnsi="Times" w:cs="Times"/>
        </w:rPr>
        <w:t xml:space="preserve"> (EthD-1)</w:t>
      </w:r>
      <w:r w:rsidR="000261E7">
        <w:rPr>
          <w:rFonts w:ascii="Times" w:hAnsi="Times" w:cs="Times"/>
        </w:rPr>
        <w:t xml:space="preserve"> </w:t>
      </w:r>
      <w:r w:rsidR="00DA5B64">
        <w:rPr>
          <w:rFonts w:ascii="Times" w:hAnsi="Times" w:cs="Times"/>
        </w:rPr>
        <w:t xml:space="preserve">(2mM) </w:t>
      </w:r>
    </w:p>
    <w:p w14:paraId="5B8708DD" w14:textId="693240E6" w:rsidR="00770968" w:rsidRDefault="00770968" w:rsidP="0077096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PBS</w:t>
      </w:r>
    </w:p>
    <w:p w14:paraId="306985D3" w14:textId="276A3528" w:rsidR="000261E7" w:rsidRDefault="000261E7" w:rsidP="00A164AF">
      <w:pPr>
        <w:widowControl w:val="0"/>
        <w:autoSpaceDE w:val="0"/>
        <w:autoSpaceDN w:val="0"/>
        <w:adjustRightInd w:val="0"/>
        <w:rPr>
          <w:rFonts w:ascii="Times" w:hAnsi="Times" w:cs="Times"/>
        </w:rPr>
        <w:sectPr w:rsidR="000261E7" w:rsidSect="000261E7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  <w:r>
        <w:rPr>
          <w:rFonts w:ascii="Times" w:hAnsi="Times" w:cs="Times"/>
        </w:rPr>
        <w:t>SFM</w:t>
      </w:r>
    </w:p>
    <w:p w14:paraId="3525EF36" w14:textId="77777777" w:rsidR="000261E7" w:rsidRDefault="000261E7" w:rsidP="00A164A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14933322" w14:textId="77777777" w:rsidR="00A164AF" w:rsidRDefault="00A164AF" w:rsidP="00A164A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Procedure:</w:t>
      </w:r>
    </w:p>
    <w:p w14:paraId="6E1D5CA4" w14:textId="0894955B" w:rsidR="00A164AF" w:rsidRDefault="00A164AF" w:rsidP="006D5F2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Incubate cells for appropriate time</w:t>
      </w:r>
      <w:r w:rsidR="006D5F2C">
        <w:rPr>
          <w:rFonts w:ascii="Times" w:hAnsi="Times" w:cs="Times"/>
        </w:rPr>
        <w:t>.</w:t>
      </w:r>
    </w:p>
    <w:p w14:paraId="47F095D0" w14:textId="47328B9D" w:rsidR="00770968" w:rsidRDefault="00770968" w:rsidP="006D5F2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Get the live/dead staining solutions to RT</w:t>
      </w:r>
      <w:r w:rsidR="006D5F2C">
        <w:rPr>
          <w:rFonts w:ascii="Times" w:hAnsi="Times" w:cs="Times"/>
        </w:rPr>
        <w:t>.</w:t>
      </w:r>
    </w:p>
    <w:p w14:paraId="7777EFBE" w14:textId="7922F1C7" w:rsidR="00A164AF" w:rsidRDefault="00A164AF" w:rsidP="006D5F2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Remove the media from your cells and</w:t>
      </w:r>
      <w:r w:rsidRPr="00FF7931">
        <w:rPr>
          <w:rFonts w:ascii="Times" w:hAnsi="Times" w:cs="Times"/>
        </w:rPr>
        <w:t xml:space="preserve"> washed with PBS 3X</w:t>
      </w:r>
      <w:r w:rsidR="006D5F2C">
        <w:rPr>
          <w:rFonts w:ascii="Times" w:hAnsi="Times" w:cs="Times"/>
        </w:rPr>
        <w:t>.</w:t>
      </w:r>
    </w:p>
    <w:p w14:paraId="2B9A8E4F" w14:textId="4CA26723" w:rsidR="00F46E42" w:rsidRDefault="00770968" w:rsidP="006D5F2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Incubate the cells with PBS in the incubator for 5 minutes</w:t>
      </w:r>
      <w:r w:rsidR="006D5F2C">
        <w:rPr>
          <w:rFonts w:ascii="Times" w:hAnsi="Times" w:cs="Times"/>
        </w:rPr>
        <w:t>.</w:t>
      </w:r>
    </w:p>
    <w:p w14:paraId="4AA3ADB9" w14:textId="0D5B8FB2" w:rsidR="00770968" w:rsidRDefault="00D33809" w:rsidP="006D5F2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To 3</w:t>
      </w:r>
      <w:r w:rsidR="0035371A">
        <w:rPr>
          <w:rFonts w:ascii="Times" w:hAnsi="Times" w:cs="Times"/>
        </w:rPr>
        <w:t xml:space="preserve"> </w:t>
      </w:r>
      <w:r>
        <w:rPr>
          <w:rFonts w:ascii="Times" w:hAnsi="Times" w:cs="Times"/>
        </w:rPr>
        <w:t xml:space="preserve">ml of SFM add 1.5 </w:t>
      </w:r>
      <w:r w:rsidR="0035371A">
        <w:rPr>
          <w:rFonts w:ascii="Times" w:hAnsi="Times" w:cs="Times"/>
        </w:rPr>
        <w:sym w:font="Symbol" w:char="F06D"/>
      </w:r>
      <w:r>
        <w:rPr>
          <w:rFonts w:ascii="Times" w:hAnsi="Times" w:cs="Times"/>
        </w:rPr>
        <w:t xml:space="preserve">l of </w:t>
      </w:r>
      <w:proofErr w:type="spellStart"/>
      <w:r>
        <w:rPr>
          <w:rFonts w:ascii="Times" w:hAnsi="Times" w:cs="Times"/>
        </w:rPr>
        <w:t>Calc</w:t>
      </w:r>
      <w:r w:rsidR="00DA5B64">
        <w:rPr>
          <w:rFonts w:ascii="Times" w:hAnsi="Times" w:cs="Times"/>
        </w:rPr>
        <w:t>ein</w:t>
      </w:r>
      <w:proofErr w:type="spellEnd"/>
      <w:r>
        <w:rPr>
          <w:rFonts w:ascii="Times" w:hAnsi="Times" w:cs="Times"/>
        </w:rPr>
        <w:t xml:space="preserve"> AM</w:t>
      </w:r>
      <w:r w:rsidR="00DA5B64">
        <w:rPr>
          <w:rFonts w:ascii="Times" w:hAnsi="Times" w:cs="Times"/>
        </w:rPr>
        <w:t xml:space="preserve"> </w:t>
      </w:r>
      <w:r w:rsidR="0027739D">
        <w:rPr>
          <w:rFonts w:ascii="Times" w:hAnsi="Times" w:cs="Times"/>
        </w:rPr>
        <w:t xml:space="preserve">(for a final concentration of 2 </w:t>
      </w:r>
      <w:r w:rsidR="0027739D">
        <w:rPr>
          <w:rFonts w:ascii="Times" w:hAnsi="Times" w:cs="Times"/>
        </w:rPr>
        <w:sym w:font="Symbol" w:char="F06D"/>
      </w:r>
      <w:r w:rsidR="00DA5B64">
        <w:rPr>
          <w:rFonts w:ascii="Times" w:hAnsi="Times" w:cs="Times"/>
        </w:rPr>
        <w:t>M)</w:t>
      </w:r>
      <w:r>
        <w:rPr>
          <w:rFonts w:ascii="Times" w:hAnsi="Times" w:cs="Times"/>
        </w:rPr>
        <w:t xml:space="preserve"> and 1.5 </w:t>
      </w:r>
      <w:r w:rsidR="0035371A">
        <w:rPr>
          <w:rFonts w:ascii="Times" w:hAnsi="Times" w:cs="Times"/>
        </w:rPr>
        <w:sym w:font="Symbol" w:char="F06D"/>
      </w:r>
      <w:r w:rsidR="0035371A">
        <w:rPr>
          <w:rFonts w:ascii="Times" w:hAnsi="Times" w:cs="Times"/>
        </w:rPr>
        <w:t>l</w:t>
      </w:r>
      <w:r>
        <w:rPr>
          <w:rFonts w:ascii="Times" w:hAnsi="Times" w:cs="Times"/>
        </w:rPr>
        <w:t xml:space="preserve"> of </w:t>
      </w:r>
      <w:r w:rsidR="00D5698E">
        <w:rPr>
          <w:rFonts w:ascii="Times" w:hAnsi="Times" w:cs="Times"/>
        </w:rPr>
        <w:t>EthD-1</w:t>
      </w:r>
      <w:r w:rsidR="008E30E2">
        <w:rPr>
          <w:rFonts w:ascii="Times" w:hAnsi="Times" w:cs="Times"/>
        </w:rPr>
        <w:t xml:space="preserve"> </w:t>
      </w:r>
      <w:r w:rsidR="00DA5B64">
        <w:rPr>
          <w:rFonts w:ascii="Times" w:hAnsi="Times" w:cs="Times"/>
        </w:rPr>
        <w:t>(for a final concentration of 1</w:t>
      </w:r>
      <w:r w:rsidR="0027739D">
        <w:rPr>
          <w:rFonts w:ascii="Times" w:hAnsi="Times" w:cs="Times"/>
        </w:rPr>
        <w:t xml:space="preserve"> </w:t>
      </w:r>
      <w:r w:rsidR="0027739D">
        <w:rPr>
          <w:rFonts w:ascii="Times" w:hAnsi="Times" w:cs="Times"/>
        </w:rPr>
        <w:sym w:font="Symbol" w:char="F06D"/>
      </w:r>
      <w:r w:rsidR="00DA5B64">
        <w:rPr>
          <w:rFonts w:ascii="Times" w:hAnsi="Times" w:cs="Times"/>
        </w:rPr>
        <w:t xml:space="preserve">M) </w:t>
      </w:r>
      <w:r w:rsidR="008E30E2">
        <w:rPr>
          <w:rFonts w:ascii="Times" w:hAnsi="Times" w:cs="Times"/>
        </w:rPr>
        <w:t>and mix well</w:t>
      </w:r>
      <w:r w:rsidR="006D5F2C">
        <w:rPr>
          <w:rFonts w:ascii="Times" w:hAnsi="Times" w:cs="Times"/>
        </w:rPr>
        <w:t>.</w:t>
      </w:r>
    </w:p>
    <w:p w14:paraId="2BEE70B5" w14:textId="0CA45B4F" w:rsidR="00246076" w:rsidRDefault="00F067D2" w:rsidP="006D5F2C">
      <w:pPr>
        <w:pStyle w:val="ListParagraph"/>
        <w:widowControl w:val="0"/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Note: These</w:t>
      </w:r>
      <w:r w:rsidR="00246076">
        <w:rPr>
          <w:rFonts w:ascii="Times" w:hAnsi="Times" w:cs="Times"/>
        </w:rPr>
        <w:t xml:space="preserve"> concentrations</w:t>
      </w:r>
      <w:r w:rsidR="0035371A">
        <w:rPr>
          <w:rFonts w:ascii="Times" w:hAnsi="Times" w:cs="Times"/>
        </w:rPr>
        <w:t xml:space="preserve"> </w:t>
      </w:r>
      <w:r w:rsidR="00D5698E">
        <w:rPr>
          <w:rFonts w:ascii="Times" w:hAnsi="Times" w:cs="Times"/>
        </w:rPr>
        <w:t xml:space="preserve">work well for AU565, BT549, HCC 1428, MDA-MB-231, BoM, HCC 70, HCC 1806, MDA-MB-468, BrM2a, HCC1395, LM2, SkBr3, BT474, HCC 1419, MCF7, ZR-75-1, SKVO-3, OVCAR-3, PC-3, and </w:t>
      </w:r>
      <w:proofErr w:type="spellStart"/>
      <w:r w:rsidR="00D5698E">
        <w:rPr>
          <w:rFonts w:ascii="Times" w:hAnsi="Times" w:cs="Times"/>
        </w:rPr>
        <w:t>LNCaPcol</w:t>
      </w:r>
      <w:proofErr w:type="spellEnd"/>
      <w:r w:rsidR="00D5698E">
        <w:rPr>
          <w:rFonts w:ascii="Times" w:hAnsi="Times" w:cs="Times"/>
        </w:rPr>
        <w:t xml:space="preserve">. If your experiment does not work try </w:t>
      </w:r>
      <w:r w:rsidR="006D5F2C">
        <w:rPr>
          <w:rFonts w:ascii="Times" w:hAnsi="Times" w:cs="Times"/>
        </w:rPr>
        <w:t>a different range of concentrations (between</w:t>
      </w:r>
      <w:r w:rsidR="00D5698E">
        <w:rPr>
          <w:rFonts w:ascii="Times" w:hAnsi="Times" w:cs="Times"/>
        </w:rPr>
        <w:t xml:space="preserve"> 0.1 to 10 </w:t>
      </w:r>
      <w:r w:rsidR="00D5698E">
        <w:rPr>
          <w:rFonts w:ascii="Times" w:hAnsi="Times" w:cs="Times"/>
        </w:rPr>
        <w:sym w:font="Symbol" w:char="F06D"/>
      </w:r>
      <w:r w:rsidR="00D5698E">
        <w:rPr>
          <w:rFonts w:ascii="Times" w:hAnsi="Times" w:cs="Times"/>
        </w:rPr>
        <w:t xml:space="preserve">M for </w:t>
      </w:r>
      <w:r w:rsidR="006D5F2C">
        <w:rPr>
          <w:rFonts w:ascii="Times" w:hAnsi="Times" w:cs="Times"/>
        </w:rPr>
        <w:t xml:space="preserve">both </w:t>
      </w:r>
      <w:proofErr w:type="spellStart"/>
      <w:r w:rsidR="00D5698E">
        <w:rPr>
          <w:rFonts w:ascii="Times" w:hAnsi="Times" w:cs="Times"/>
        </w:rPr>
        <w:t>Calcein</w:t>
      </w:r>
      <w:proofErr w:type="spellEnd"/>
      <w:r w:rsidR="00D5698E">
        <w:rPr>
          <w:rFonts w:ascii="Times" w:hAnsi="Times" w:cs="Times"/>
        </w:rPr>
        <w:t xml:space="preserve"> AM and EthD-1</w:t>
      </w:r>
      <w:r w:rsidR="006D5F2C">
        <w:rPr>
          <w:rFonts w:ascii="Times" w:hAnsi="Times" w:cs="Times"/>
        </w:rPr>
        <w:t>).</w:t>
      </w:r>
    </w:p>
    <w:p w14:paraId="4E2461FA" w14:textId="184FAFA8" w:rsidR="003F221A" w:rsidRDefault="008E30E2" w:rsidP="006D5F2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Remove PBS from cells and new solution of SFM</w:t>
      </w:r>
      <w:r w:rsidR="006D5F2C">
        <w:rPr>
          <w:rFonts w:ascii="Times" w:hAnsi="Times" w:cs="Times"/>
        </w:rPr>
        <w:t>.</w:t>
      </w:r>
    </w:p>
    <w:p w14:paraId="6C90B012" w14:textId="44127E39" w:rsidR="008E30E2" w:rsidRDefault="008E30E2" w:rsidP="006D5F2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Incubate for 10 minutes</w:t>
      </w:r>
      <w:r w:rsidR="006D5F2C">
        <w:rPr>
          <w:rFonts w:ascii="Times" w:hAnsi="Times" w:cs="Times"/>
        </w:rPr>
        <w:t>.</w:t>
      </w:r>
    </w:p>
    <w:p w14:paraId="049CCEC1" w14:textId="14812168" w:rsidR="008E30E2" w:rsidRDefault="008E30E2" w:rsidP="006D5F2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atLeast"/>
        <w:jc w:val="both"/>
        <w:rPr>
          <w:rFonts w:ascii="Times" w:hAnsi="Times" w:cs="Times"/>
        </w:rPr>
      </w:pPr>
      <w:r>
        <w:rPr>
          <w:rFonts w:ascii="Times" w:hAnsi="Times" w:cs="Times"/>
        </w:rPr>
        <w:t>Take</w:t>
      </w:r>
      <w:r w:rsidRPr="00FF7931">
        <w:rPr>
          <w:rFonts w:ascii="Times" w:hAnsi="Times" w:cs="Times"/>
        </w:rPr>
        <w:t xml:space="preserve"> fluorescence imaging on a Zeiss </w:t>
      </w:r>
      <w:r>
        <w:rPr>
          <w:rFonts w:ascii="Times" w:hAnsi="Times" w:cs="Times"/>
        </w:rPr>
        <w:t>Spinning Disc Cell Observer SD</w:t>
      </w:r>
      <w:r w:rsidR="006D5F2C">
        <w:rPr>
          <w:rFonts w:ascii="Times" w:hAnsi="Times" w:cs="Times"/>
        </w:rPr>
        <w:t>.</w:t>
      </w:r>
    </w:p>
    <w:p w14:paraId="1F922931" w14:textId="5702A0A0" w:rsidR="00A23F1E" w:rsidRDefault="00A33336" w:rsidP="0040007A">
      <w:pPr>
        <w:pStyle w:val="ListParagraph"/>
        <w:widowControl w:val="0"/>
        <w:autoSpaceDE w:val="0"/>
        <w:autoSpaceDN w:val="0"/>
        <w:adjustRightInd w:val="0"/>
        <w:spacing w:after="240" w:line="280" w:lineRule="atLeast"/>
        <w:rPr>
          <w:rFonts w:ascii="Times" w:hAnsi="Times" w:cs="Times"/>
        </w:rPr>
      </w:pPr>
    </w:p>
    <w:p w14:paraId="1972D3C8" w14:textId="3ACE9EF4" w:rsidR="0035371A" w:rsidRDefault="0035371A" w:rsidP="0035371A">
      <w:pPr>
        <w:pStyle w:val="NormalWeb"/>
      </w:pPr>
      <w:r>
        <w:rPr>
          <w:rFonts w:ascii="Times" w:hAnsi="Times"/>
          <w:sz w:val="18"/>
          <w:szCs w:val="18"/>
        </w:rPr>
        <w:t xml:space="preserve"> </w:t>
      </w:r>
    </w:p>
    <w:p w14:paraId="5CE9FB90" w14:textId="096C025E" w:rsidR="00667F45" w:rsidRPr="0040007A" w:rsidRDefault="00667F45" w:rsidP="0040007A">
      <w:pPr>
        <w:pStyle w:val="ListParagraph"/>
        <w:widowControl w:val="0"/>
        <w:autoSpaceDE w:val="0"/>
        <w:autoSpaceDN w:val="0"/>
        <w:adjustRightInd w:val="0"/>
        <w:spacing w:after="240" w:line="280" w:lineRule="atLeast"/>
        <w:rPr>
          <w:rFonts w:ascii="Times" w:hAnsi="Times" w:cs="Times"/>
        </w:rPr>
      </w:pPr>
    </w:p>
    <w:sectPr w:rsidR="00667F45" w:rsidRPr="0040007A" w:rsidSect="00A164AF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CAB957" w14:textId="77777777" w:rsidR="00A33336" w:rsidRDefault="00A33336" w:rsidP="00EF0967">
      <w:r>
        <w:separator/>
      </w:r>
    </w:p>
  </w:endnote>
  <w:endnote w:type="continuationSeparator" w:id="0">
    <w:p w14:paraId="24C07F04" w14:textId="77777777" w:rsidR="00A33336" w:rsidRDefault="00A33336" w:rsidP="00EF0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2F19E5" w14:textId="77777777" w:rsidR="00A33336" w:rsidRDefault="00A33336" w:rsidP="00EF0967">
      <w:r>
        <w:separator/>
      </w:r>
    </w:p>
  </w:footnote>
  <w:footnote w:type="continuationSeparator" w:id="0">
    <w:p w14:paraId="36C2DBEA" w14:textId="77777777" w:rsidR="00A33336" w:rsidRDefault="00A33336" w:rsidP="00EF096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180AA" w14:textId="77777777" w:rsidR="00EF0967" w:rsidRDefault="00EF0967">
    <w:pPr>
      <w:pStyle w:val="Header"/>
    </w:pPr>
    <w:r>
      <w:t xml:space="preserve">MG </w:t>
    </w:r>
  </w:p>
  <w:p w14:paraId="57764DBA" w14:textId="63CB2C33" w:rsidR="00EF0967" w:rsidRDefault="00EF0967">
    <w:pPr>
      <w:pStyle w:val="Header"/>
    </w:pPr>
    <w:r>
      <w:t>Last Updated 4/17/17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84826"/>
    <w:multiLevelType w:val="hybridMultilevel"/>
    <w:tmpl w:val="49524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44ACF"/>
    <w:multiLevelType w:val="hybridMultilevel"/>
    <w:tmpl w:val="49524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A9722C"/>
    <w:multiLevelType w:val="hybridMultilevel"/>
    <w:tmpl w:val="49524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E65469"/>
    <w:multiLevelType w:val="hybridMultilevel"/>
    <w:tmpl w:val="1CA2E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CF0C71"/>
    <w:multiLevelType w:val="hybridMultilevel"/>
    <w:tmpl w:val="49524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FAD"/>
    <w:rsid w:val="000261E7"/>
    <w:rsid w:val="00047BEA"/>
    <w:rsid w:val="000A3D6F"/>
    <w:rsid w:val="00102D31"/>
    <w:rsid w:val="0012715E"/>
    <w:rsid w:val="00246076"/>
    <w:rsid w:val="0027739D"/>
    <w:rsid w:val="002A1954"/>
    <w:rsid w:val="00326674"/>
    <w:rsid w:val="0035371A"/>
    <w:rsid w:val="003977E2"/>
    <w:rsid w:val="003A4822"/>
    <w:rsid w:val="003E66B2"/>
    <w:rsid w:val="003F221A"/>
    <w:rsid w:val="0040007A"/>
    <w:rsid w:val="00462BDA"/>
    <w:rsid w:val="00494D37"/>
    <w:rsid w:val="004B68DE"/>
    <w:rsid w:val="004D5A6C"/>
    <w:rsid w:val="004E12CA"/>
    <w:rsid w:val="00571765"/>
    <w:rsid w:val="005B4FBF"/>
    <w:rsid w:val="005C745B"/>
    <w:rsid w:val="005F7D08"/>
    <w:rsid w:val="00667F45"/>
    <w:rsid w:val="00673A4B"/>
    <w:rsid w:val="006D5F2C"/>
    <w:rsid w:val="006F0194"/>
    <w:rsid w:val="006F4213"/>
    <w:rsid w:val="0070656B"/>
    <w:rsid w:val="00770968"/>
    <w:rsid w:val="0077744A"/>
    <w:rsid w:val="007830E0"/>
    <w:rsid w:val="007A0A9C"/>
    <w:rsid w:val="007D288C"/>
    <w:rsid w:val="007D5562"/>
    <w:rsid w:val="008C2331"/>
    <w:rsid w:val="008E30E2"/>
    <w:rsid w:val="00905576"/>
    <w:rsid w:val="00A05228"/>
    <w:rsid w:val="00A164AF"/>
    <w:rsid w:val="00A33336"/>
    <w:rsid w:val="00AE6D26"/>
    <w:rsid w:val="00B022DD"/>
    <w:rsid w:val="00B03F1A"/>
    <w:rsid w:val="00B07E78"/>
    <w:rsid w:val="00B26E5B"/>
    <w:rsid w:val="00B302AD"/>
    <w:rsid w:val="00BA7D6B"/>
    <w:rsid w:val="00BB70BF"/>
    <w:rsid w:val="00C34CF4"/>
    <w:rsid w:val="00CB6CCE"/>
    <w:rsid w:val="00D03296"/>
    <w:rsid w:val="00D33809"/>
    <w:rsid w:val="00D5698E"/>
    <w:rsid w:val="00DA5B64"/>
    <w:rsid w:val="00DC0FA3"/>
    <w:rsid w:val="00E06581"/>
    <w:rsid w:val="00E16334"/>
    <w:rsid w:val="00E70675"/>
    <w:rsid w:val="00E948DC"/>
    <w:rsid w:val="00EF0967"/>
    <w:rsid w:val="00F067D2"/>
    <w:rsid w:val="00F46E42"/>
    <w:rsid w:val="00F5769D"/>
    <w:rsid w:val="00F716E6"/>
    <w:rsid w:val="00F72FCF"/>
    <w:rsid w:val="00FD4FAD"/>
    <w:rsid w:val="00FF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813D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261E7"/>
    <w:rPr>
      <w:rFonts w:ascii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E065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931"/>
    <w:pPr>
      <w:ind w:left="720"/>
      <w:contextualSpacing/>
    </w:pPr>
    <w:rPr>
      <w:rFonts w:asciiTheme="minorHAnsi" w:hAnsiTheme="minorHAnsi" w:cstheme="minorBidi"/>
    </w:rPr>
  </w:style>
  <w:style w:type="character" w:customStyle="1" w:styleId="Heading3Char">
    <w:name w:val="Heading 3 Char"/>
    <w:basedOn w:val="DefaultParagraphFont"/>
    <w:link w:val="Heading3"/>
    <w:uiPriority w:val="9"/>
    <w:rsid w:val="00E06581"/>
    <w:rPr>
      <w:rFonts w:ascii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E065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0967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EF0967"/>
  </w:style>
  <w:style w:type="paragraph" w:styleId="Footer">
    <w:name w:val="footer"/>
    <w:basedOn w:val="Normal"/>
    <w:link w:val="FooterChar"/>
    <w:uiPriority w:val="99"/>
    <w:unhideWhenUsed/>
    <w:rsid w:val="00EF0967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EF0967"/>
  </w:style>
  <w:style w:type="paragraph" w:styleId="NormalWeb">
    <w:name w:val="Normal (Web)"/>
    <w:basedOn w:val="Normal"/>
    <w:uiPriority w:val="99"/>
    <w:semiHidden/>
    <w:unhideWhenUsed/>
    <w:rsid w:val="0035371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6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2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4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373</Words>
  <Characters>2132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F. Gencoglu</dc:creator>
  <cp:keywords/>
  <dc:description/>
  <cp:lastModifiedBy>Maria F. Gencoglu</cp:lastModifiedBy>
  <cp:revision>9</cp:revision>
  <dcterms:created xsi:type="dcterms:W3CDTF">2017-04-14T17:30:00Z</dcterms:created>
  <dcterms:modified xsi:type="dcterms:W3CDTF">2017-04-18T01:33:00Z</dcterms:modified>
</cp:coreProperties>
</file>