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A2" w:rsidRPr="00C656B8" w:rsidRDefault="00EB1616" w:rsidP="000F47A2">
      <w:pPr>
        <w:widowControl w:val="0"/>
        <w:autoSpaceDE w:val="0"/>
        <w:autoSpaceDN w:val="0"/>
        <w:adjustRightInd w:val="0"/>
        <w:spacing w:after="0" w:line="240" w:lineRule="auto"/>
        <w:ind w:left="360" w:right="3864" w:hanging="360"/>
        <w:rPr>
          <w:rFonts w:ascii="Times New Roman" w:hAnsi="Times New Roman" w:cs="Times New Roman"/>
          <w:b/>
          <w:bCs/>
        </w:rPr>
      </w:pPr>
      <w:r w:rsidRPr="00C656B8">
        <w:rPr>
          <w:rFonts w:ascii="Times New Roman" w:hAnsi="Times New Roman" w:cs="Times New Roman"/>
          <w:b/>
          <w:bCs/>
        </w:rPr>
        <w:t>Unit 4 – The Cell &amp; Microscopes</w:t>
      </w:r>
    </w:p>
    <w:p w:rsidR="000F47A2" w:rsidRPr="00C656B8" w:rsidRDefault="000F47A2" w:rsidP="004A12C2">
      <w:pPr>
        <w:spacing w:line="240" w:lineRule="auto"/>
        <w:ind w:left="1440" w:hanging="1440"/>
        <w:rPr>
          <w:rFonts w:ascii="Times New Roman" w:hAnsi="Times New Roman" w:cs="Times New Roman"/>
          <w:b/>
        </w:rPr>
      </w:pPr>
    </w:p>
    <w:p w:rsidR="00C52AAD" w:rsidRPr="00C656B8" w:rsidRDefault="00C52AAD" w:rsidP="00C656B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C656B8">
        <w:rPr>
          <w:rFonts w:ascii="Times New Roman" w:hAnsi="Times New Roman" w:cs="Times New Roman"/>
          <w:b/>
        </w:rPr>
        <w:t>MCAS Standards:</w:t>
      </w:r>
      <w:r w:rsidRPr="00C656B8">
        <w:rPr>
          <w:rFonts w:ascii="Times New Roman" w:hAnsi="Times New Roman" w:cs="Times New Roman"/>
        </w:rPr>
        <w:t xml:space="preserve"> This unit addresses the following MA State Frameworks in Biology:</w:t>
      </w:r>
    </w:p>
    <w:p w:rsidR="00C656B8" w:rsidRPr="00C656B8" w:rsidRDefault="00C656B8" w:rsidP="00C656B8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:rsidR="00C52AAD" w:rsidRPr="00C656B8" w:rsidRDefault="00C52AAD" w:rsidP="00C656B8">
      <w:pPr>
        <w:pStyle w:val="SectionMainText"/>
        <w:tabs>
          <w:tab w:val="left" w:pos="720"/>
        </w:tabs>
        <w:rPr>
          <w:szCs w:val="22"/>
        </w:rPr>
      </w:pPr>
      <w:r w:rsidRPr="00C656B8">
        <w:rPr>
          <w:b/>
          <w:szCs w:val="22"/>
        </w:rPr>
        <w:t>2.1</w:t>
      </w:r>
      <w:r w:rsidRPr="00C656B8">
        <w:rPr>
          <w:szCs w:val="22"/>
        </w:rPr>
        <w:t xml:space="preserve"> Relate cell parts/organelles (plasma membrane, nuclear envelope, nucleus, nucleolus, cytoplasm, mitochondrion, endoplasmic reticulum, Golgi apparatus, </w:t>
      </w:r>
      <w:proofErr w:type="spellStart"/>
      <w:r w:rsidRPr="00C656B8">
        <w:rPr>
          <w:szCs w:val="22"/>
        </w:rPr>
        <w:t>lysosome</w:t>
      </w:r>
      <w:proofErr w:type="spellEnd"/>
      <w:r w:rsidRPr="00C656B8">
        <w:rPr>
          <w:szCs w:val="22"/>
        </w:rPr>
        <w:t xml:space="preserve">, ribosome, vacuole, cell wall, chloroplast, cytoskeleton, </w:t>
      </w:r>
      <w:proofErr w:type="spellStart"/>
      <w:r w:rsidRPr="00C656B8">
        <w:rPr>
          <w:szCs w:val="22"/>
        </w:rPr>
        <w:t>centriole</w:t>
      </w:r>
      <w:proofErr w:type="spellEnd"/>
      <w:r w:rsidRPr="00C656B8">
        <w:rPr>
          <w:szCs w:val="22"/>
        </w:rPr>
        <w:t xml:space="preserve">, cilium, flagellum, </w:t>
      </w:r>
      <w:proofErr w:type="spellStart"/>
      <w:r w:rsidRPr="00C656B8">
        <w:rPr>
          <w:szCs w:val="22"/>
        </w:rPr>
        <w:t>pseudopod</w:t>
      </w:r>
      <w:proofErr w:type="spellEnd"/>
      <w:r w:rsidRPr="00C656B8">
        <w:rPr>
          <w:szCs w:val="22"/>
        </w:rPr>
        <w:t>) to their functions. Explain the role of cell membranes as a highly selective barrier (diffusion, osmosis, facilitated diffusion, active transport).</w:t>
      </w:r>
    </w:p>
    <w:p w:rsidR="004A12C2" w:rsidRPr="00C656B8" w:rsidRDefault="004A12C2" w:rsidP="00C656B8">
      <w:pPr>
        <w:pStyle w:val="SectionMainText"/>
        <w:tabs>
          <w:tab w:val="left" w:pos="720"/>
        </w:tabs>
        <w:rPr>
          <w:b/>
          <w:szCs w:val="22"/>
        </w:rPr>
      </w:pPr>
    </w:p>
    <w:p w:rsidR="00C52AAD" w:rsidRPr="00C656B8" w:rsidRDefault="00C52AAD" w:rsidP="00C656B8">
      <w:pPr>
        <w:pStyle w:val="SectionMainText"/>
        <w:tabs>
          <w:tab w:val="left" w:pos="720"/>
        </w:tabs>
        <w:rPr>
          <w:szCs w:val="22"/>
        </w:rPr>
      </w:pPr>
      <w:r w:rsidRPr="00C656B8">
        <w:rPr>
          <w:b/>
          <w:szCs w:val="22"/>
        </w:rPr>
        <w:t>2.2</w:t>
      </w:r>
      <w:r w:rsidRPr="00C656B8">
        <w:rPr>
          <w:szCs w:val="22"/>
        </w:rPr>
        <w:t xml:space="preserve"> Compare and contrast, at the cellular level, the general structures and degrees of complexity of prokaryotes and eukaryotes.</w:t>
      </w:r>
    </w:p>
    <w:p w:rsidR="004A12C2" w:rsidRPr="00C656B8" w:rsidRDefault="004A12C2" w:rsidP="00C656B8">
      <w:pPr>
        <w:pStyle w:val="SectionMainText"/>
        <w:tabs>
          <w:tab w:val="left" w:pos="720"/>
        </w:tabs>
        <w:rPr>
          <w:b/>
          <w:szCs w:val="22"/>
        </w:rPr>
      </w:pPr>
    </w:p>
    <w:p w:rsidR="00C52AAD" w:rsidRPr="00C656B8" w:rsidRDefault="00C52AAD" w:rsidP="00C656B8">
      <w:pPr>
        <w:pStyle w:val="SectionMainText"/>
        <w:tabs>
          <w:tab w:val="left" w:pos="720"/>
        </w:tabs>
        <w:rPr>
          <w:szCs w:val="22"/>
        </w:rPr>
      </w:pPr>
      <w:r w:rsidRPr="00C656B8">
        <w:rPr>
          <w:b/>
          <w:szCs w:val="22"/>
        </w:rPr>
        <w:t>2.3</w:t>
      </w:r>
      <w:r w:rsidRPr="00C656B8">
        <w:rPr>
          <w:szCs w:val="22"/>
        </w:rPr>
        <w:t xml:space="preserve"> Use cellular evidence (e.g., cell structure, cell number, cell reproduction) and modes of nutrition to </w:t>
      </w:r>
      <w:proofErr w:type="gramStart"/>
      <w:r w:rsidRPr="00C656B8">
        <w:rPr>
          <w:szCs w:val="22"/>
        </w:rPr>
        <w:t>describe  the</w:t>
      </w:r>
      <w:proofErr w:type="gramEnd"/>
      <w:r w:rsidRPr="00C656B8">
        <w:rPr>
          <w:szCs w:val="22"/>
        </w:rPr>
        <w:t xml:space="preserve"> six kingdoms (</w:t>
      </w:r>
      <w:proofErr w:type="spellStart"/>
      <w:r w:rsidRPr="00C656B8">
        <w:rPr>
          <w:szCs w:val="22"/>
        </w:rPr>
        <w:t>Archaebacteria</w:t>
      </w:r>
      <w:proofErr w:type="spellEnd"/>
      <w:r w:rsidRPr="00C656B8">
        <w:rPr>
          <w:szCs w:val="22"/>
        </w:rPr>
        <w:t xml:space="preserve">, </w:t>
      </w:r>
      <w:proofErr w:type="spellStart"/>
      <w:r w:rsidRPr="00C656B8">
        <w:rPr>
          <w:szCs w:val="22"/>
        </w:rPr>
        <w:t>Eubacteria</w:t>
      </w:r>
      <w:proofErr w:type="spellEnd"/>
      <w:r w:rsidRPr="00C656B8">
        <w:rPr>
          <w:szCs w:val="22"/>
        </w:rPr>
        <w:t xml:space="preserve">, </w:t>
      </w:r>
      <w:proofErr w:type="spellStart"/>
      <w:r w:rsidRPr="00C656B8">
        <w:rPr>
          <w:szCs w:val="22"/>
        </w:rPr>
        <w:t>Protista</w:t>
      </w:r>
      <w:proofErr w:type="spellEnd"/>
      <w:r w:rsidRPr="00C656B8">
        <w:rPr>
          <w:szCs w:val="22"/>
        </w:rPr>
        <w:t xml:space="preserve">, Fungi, </w:t>
      </w:r>
      <w:proofErr w:type="spellStart"/>
      <w:r w:rsidRPr="00C656B8">
        <w:rPr>
          <w:szCs w:val="22"/>
        </w:rPr>
        <w:t>Plantae</w:t>
      </w:r>
      <w:proofErr w:type="spellEnd"/>
      <w:r w:rsidRPr="00C656B8">
        <w:rPr>
          <w:szCs w:val="22"/>
        </w:rPr>
        <w:t xml:space="preserve">, </w:t>
      </w:r>
      <w:proofErr w:type="spellStart"/>
      <w:r w:rsidRPr="00C656B8">
        <w:rPr>
          <w:szCs w:val="22"/>
        </w:rPr>
        <w:t>Animalia</w:t>
      </w:r>
      <w:proofErr w:type="spellEnd"/>
      <w:r w:rsidRPr="00C656B8">
        <w:rPr>
          <w:szCs w:val="22"/>
        </w:rPr>
        <w:t>).</w:t>
      </w:r>
    </w:p>
    <w:p w:rsidR="004A12C2" w:rsidRPr="00C656B8" w:rsidRDefault="004A12C2" w:rsidP="00C656B8">
      <w:pPr>
        <w:spacing w:after="0" w:line="240" w:lineRule="auto"/>
        <w:ind w:left="835" w:hanging="835"/>
        <w:rPr>
          <w:rFonts w:ascii="Times New Roman" w:hAnsi="Times New Roman" w:cs="Times New Roman"/>
          <w:b/>
        </w:rPr>
      </w:pPr>
    </w:p>
    <w:p w:rsidR="00C52AAD" w:rsidRPr="00C656B8" w:rsidRDefault="00C52AAD" w:rsidP="00C656B8">
      <w:pPr>
        <w:spacing w:after="0" w:line="240" w:lineRule="auto"/>
        <w:ind w:left="835" w:hanging="835"/>
        <w:rPr>
          <w:rFonts w:ascii="Times New Roman" w:hAnsi="Times New Roman" w:cs="Times New Roman"/>
        </w:rPr>
      </w:pPr>
      <w:proofErr w:type="gramStart"/>
      <w:r w:rsidRPr="00C656B8">
        <w:rPr>
          <w:rFonts w:ascii="Times New Roman" w:hAnsi="Times New Roman" w:cs="Times New Roman"/>
          <w:b/>
        </w:rPr>
        <w:t>SIS 1.</w:t>
      </w:r>
      <w:proofErr w:type="gramEnd"/>
      <w:r w:rsidRPr="00C656B8">
        <w:rPr>
          <w:rFonts w:ascii="Times New Roman" w:hAnsi="Times New Roman" w:cs="Times New Roman"/>
        </w:rPr>
        <w:t xml:space="preserve"> Make observations, raise questions, and formulate hypotheses.</w:t>
      </w:r>
    </w:p>
    <w:p w:rsidR="00C52AAD" w:rsidRPr="00C656B8" w:rsidRDefault="00C52AAD" w:rsidP="00C656B8">
      <w:pPr>
        <w:spacing w:after="0" w:line="240" w:lineRule="auto"/>
        <w:ind w:left="835" w:hanging="835"/>
        <w:rPr>
          <w:rFonts w:ascii="Times New Roman" w:hAnsi="Times New Roman" w:cs="Times New Roman"/>
        </w:rPr>
      </w:pPr>
      <w:proofErr w:type="gramStart"/>
      <w:r w:rsidRPr="00C656B8">
        <w:rPr>
          <w:rFonts w:ascii="Times New Roman" w:hAnsi="Times New Roman" w:cs="Times New Roman"/>
          <w:b/>
        </w:rPr>
        <w:t>SIS 2</w:t>
      </w:r>
      <w:r w:rsidRPr="00C656B8">
        <w:rPr>
          <w:rFonts w:ascii="Times New Roman" w:hAnsi="Times New Roman" w:cs="Times New Roman"/>
        </w:rPr>
        <w:t>.</w:t>
      </w:r>
      <w:proofErr w:type="gramEnd"/>
      <w:r w:rsidRPr="00C656B8">
        <w:rPr>
          <w:rFonts w:ascii="Times New Roman" w:hAnsi="Times New Roman" w:cs="Times New Roman"/>
        </w:rPr>
        <w:t xml:space="preserve"> Design and conduct scientific investigations.</w:t>
      </w:r>
    </w:p>
    <w:p w:rsidR="00C52AAD" w:rsidRPr="00C656B8" w:rsidRDefault="00C52AAD" w:rsidP="00C656B8">
      <w:pPr>
        <w:spacing w:after="0" w:line="240" w:lineRule="auto"/>
        <w:ind w:left="835" w:hanging="835"/>
        <w:rPr>
          <w:rFonts w:ascii="Times New Roman" w:hAnsi="Times New Roman" w:cs="Times New Roman"/>
        </w:rPr>
      </w:pPr>
      <w:proofErr w:type="gramStart"/>
      <w:r w:rsidRPr="00C656B8">
        <w:rPr>
          <w:rFonts w:ascii="Times New Roman" w:hAnsi="Times New Roman" w:cs="Times New Roman"/>
          <w:b/>
        </w:rPr>
        <w:t>SIS 3</w:t>
      </w:r>
      <w:r w:rsidRPr="00C656B8">
        <w:rPr>
          <w:rFonts w:ascii="Times New Roman" w:hAnsi="Times New Roman" w:cs="Times New Roman"/>
        </w:rPr>
        <w:t>.</w:t>
      </w:r>
      <w:proofErr w:type="gramEnd"/>
      <w:r w:rsidRPr="00C656B8">
        <w:rPr>
          <w:rFonts w:ascii="Times New Roman" w:hAnsi="Times New Roman" w:cs="Times New Roman"/>
        </w:rPr>
        <w:t xml:space="preserve"> Analyze and interpret results of scientific investigations.</w:t>
      </w:r>
    </w:p>
    <w:p w:rsidR="00C52AAD" w:rsidRPr="00C656B8" w:rsidRDefault="00C52AAD" w:rsidP="00C656B8">
      <w:pPr>
        <w:spacing w:after="0" w:line="240" w:lineRule="auto"/>
        <w:ind w:left="835" w:hanging="835"/>
        <w:rPr>
          <w:rFonts w:ascii="Times New Roman" w:hAnsi="Times New Roman" w:cs="Times New Roman"/>
        </w:rPr>
      </w:pPr>
      <w:proofErr w:type="gramStart"/>
      <w:r w:rsidRPr="00C656B8">
        <w:rPr>
          <w:rFonts w:ascii="Times New Roman" w:hAnsi="Times New Roman" w:cs="Times New Roman"/>
          <w:b/>
        </w:rPr>
        <w:t>SIS 4.</w:t>
      </w:r>
      <w:proofErr w:type="gramEnd"/>
      <w:r w:rsidRPr="00C656B8">
        <w:rPr>
          <w:rFonts w:ascii="Times New Roman" w:hAnsi="Times New Roman" w:cs="Times New Roman"/>
        </w:rPr>
        <w:t xml:space="preserve"> Communicate and apply the results of scientific investigations.</w:t>
      </w:r>
    </w:p>
    <w:p w:rsidR="00C656B8" w:rsidRPr="00C656B8" w:rsidRDefault="00C656B8" w:rsidP="00C656B8">
      <w:pPr>
        <w:spacing w:after="0" w:line="240" w:lineRule="auto"/>
        <w:ind w:left="835" w:hanging="835"/>
        <w:rPr>
          <w:rFonts w:ascii="Times New Roman" w:hAnsi="Times New Roman" w:cs="Times New Roman"/>
        </w:rPr>
      </w:pPr>
    </w:p>
    <w:p w:rsidR="00C52AAD" w:rsidRPr="00C656B8" w:rsidRDefault="00C52AAD" w:rsidP="00C656B8">
      <w:pPr>
        <w:spacing w:after="0" w:line="240" w:lineRule="auto"/>
        <w:rPr>
          <w:rFonts w:ascii="Times New Roman" w:hAnsi="Times New Roman" w:cs="Times New Roman"/>
          <w:b/>
        </w:rPr>
      </w:pPr>
      <w:r w:rsidRPr="00C656B8">
        <w:rPr>
          <w:rFonts w:ascii="Times New Roman" w:hAnsi="Times New Roman" w:cs="Times New Roman"/>
          <w:b/>
        </w:rPr>
        <w:t>Big Ideas:</w:t>
      </w:r>
    </w:p>
    <w:p w:rsidR="00C52AAD" w:rsidRPr="00C656B8" w:rsidRDefault="00C52AAD" w:rsidP="004A12C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56B8">
        <w:rPr>
          <w:rFonts w:ascii="Times New Roman" w:hAnsi="Times New Roman" w:cs="Times New Roman"/>
        </w:rPr>
        <w:t xml:space="preserve">Cell theory provides a framework for understanding the nature of life. </w:t>
      </w:r>
    </w:p>
    <w:p w:rsidR="00C52AAD" w:rsidRPr="00C656B8" w:rsidRDefault="00C52AAD" w:rsidP="004A12C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56B8">
        <w:rPr>
          <w:rFonts w:ascii="Times New Roman" w:hAnsi="Times New Roman" w:cs="Times New Roman"/>
        </w:rPr>
        <w:t>The structure of molecules and cells facilitates their functions.</w:t>
      </w:r>
    </w:p>
    <w:p w:rsidR="00C52AAD" w:rsidRPr="00C656B8" w:rsidRDefault="00C52AAD" w:rsidP="004A12C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C656B8">
        <w:rPr>
          <w:rFonts w:ascii="Times New Roman" w:hAnsi="Times New Roman" w:cs="Times New Roman"/>
        </w:rPr>
        <w:t>Multicellularity</w:t>
      </w:r>
      <w:proofErr w:type="spellEnd"/>
      <w:r w:rsidRPr="00C656B8">
        <w:rPr>
          <w:rFonts w:ascii="Times New Roman" w:hAnsi="Times New Roman" w:cs="Times New Roman"/>
        </w:rPr>
        <w:t xml:space="preserve"> enabled cell specialization which allowed an increase in biodiversity. </w:t>
      </w:r>
    </w:p>
    <w:p w:rsidR="00C52AAD" w:rsidRPr="00C656B8" w:rsidRDefault="00C52AAD" w:rsidP="00C656B8">
      <w:pPr>
        <w:spacing w:after="0" w:line="240" w:lineRule="auto"/>
        <w:rPr>
          <w:rFonts w:ascii="Times New Roman" w:hAnsi="Times New Roman" w:cs="Times New Roman"/>
          <w:b/>
        </w:rPr>
      </w:pPr>
      <w:r w:rsidRPr="00C656B8">
        <w:rPr>
          <w:rFonts w:ascii="Times New Roman" w:hAnsi="Times New Roman" w:cs="Times New Roman"/>
          <w:b/>
        </w:rPr>
        <w:t>Essential Questions:</w:t>
      </w:r>
    </w:p>
    <w:p w:rsidR="00C52AAD" w:rsidRPr="00C656B8" w:rsidRDefault="00C52AAD" w:rsidP="004A12C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656B8">
        <w:rPr>
          <w:rFonts w:ascii="Times New Roman" w:hAnsi="Times New Roman" w:cs="Times New Roman"/>
        </w:rPr>
        <w:t>How does examining the relationship between structure and function help us understand the way cells function?</w:t>
      </w:r>
    </w:p>
    <w:p w:rsidR="00F71F1E" w:rsidRPr="004A12C2" w:rsidRDefault="00F71F1E" w:rsidP="00C656B8">
      <w:pPr>
        <w:widowControl w:val="0"/>
        <w:autoSpaceDE w:val="0"/>
        <w:autoSpaceDN w:val="0"/>
        <w:adjustRightInd w:val="0"/>
        <w:spacing w:after="0" w:line="240" w:lineRule="auto"/>
        <w:ind w:right="3864"/>
        <w:rPr>
          <w:rFonts w:ascii="Times New Roman" w:hAnsi="Times New Roman" w:cs="Times New Roman"/>
          <w:b/>
          <w:bCs/>
        </w:rPr>
      </w:pPr>
      <w:r w:rsidRPr="004A12C2">
        <w:rPr>
          <w:rFonts w:ascii="Times New Roman" w:hAnsi="Times New Roman" w:cs="Times New Roman"/>
          <w:b/>
          <w:bCs/>
        </w:rPr>
        <w:t>Reading:</w:t>
      </w:r>
      <w:r w:rsidRPr="004A12C2">
        <w:rPr>
          <w:rFonts w:ascii="Times New Roman" w:hAnsi="Times New Roman" w:cs="Times New Roman"/>
        </w:rPr>
        <w:t xml:space="preserve"> Text chapters 1-4, 7</w:t>
      </w:r>
      <w:r w:rsidR="004306DA" w:rsidRPr="004A12C2">
        <w:rPr>
          <w:rFonts w:ascii="Times New Roman" w:hAnsi="Times New Roman" w:cs="Times New Roman"/>
        </w:rPr>
        <w:t xml:space="preserve">, </w:t>
      </w:r>
      <w:r w:rsidR="00F73C8A" w:rsidRPr="004A12C2">
        <w:rPr>
          <w:rFonts w:ascii="Times New Roman" w:hAnsi="Times New Roman" w:cs="Times New Roman"/>
        </w:rPr>
        <w:t>18-1</w:t>
      </w:r>
      <w:r w:rsidR="004306DA" w:rsidRPr="004A12C2">
        <w:rPr>
          <w:rFonts w:ascii="Times New Roman" w:hAnsi="Times New Roman" w:cs="Times New Roman"/>
        </w:rPr>
        <w:t>,</w:t>
      </w:r>
      <w:r w:rsidRPr="004A12C2">
        <w:rPr>
          <w:rFonts w:ascii="Times New Roman" w:hAnsi="Times New Roman" w:cs="Times New Roman"/>
        </w:rPr>
        <w:t xml:space="preserve"> 18-3</w:t>
      </w:r>
    </w:p>
    <w:p w:rsidR="004A12C2" w:rsidRDefault="004A12C2" w:rsidP="004A12C2">
      <w:pPr>
        <w:widowControl w:val="0"/>
        <w:tabs>
          <w:tab w:val="left" w:pos="744"/>
        </w:tabs>
        <w:autoSpaceDE w:val="0"/>
        <w:autoSpaceDN w:val="0"/>
        <w:adjustRightInd w:val="0"/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u w:val="single"/>
        </w:rPr>
      </w:pPr>
    </w:p>
    <w:p w:rsidR="00F71F1E" w:rsidRDefault="00F71F1E" w:rsidP="00C656B8">
      <w:pPr>
        <w:widowControl w:val="0"/>
        <w:tabs>
          <w:tab w:val="left" w:pos="74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  <w:b/>
          <w:u w:val="single"/>
        </w:rPr>
        <w:t>Objectives:</w:t>
      </w:r>
      <w:r w:rsidR="004A12C2">
        <w:rPr>
          <w:rFonts w:ascii="Times New Roman" w:hAnsi="Times New Roman" w:cs="Times New Roman"/>
          <w:b/>
          <w:u w:val="single"/>
        </w:rPr>
        <w:t xml:space="preserve"> </w:t>
      </w:r>
      <w:r w:rsidR="004A12C2">
        <w:rPr>
          <w:rFonts w:ascii="Times New Roman" w:hAnsi="Times New Roman" w:cs="Times New Roman"/>
        </w:rPr>
        <w:t xml:space="preserve">By the end of this unit, students will be able to: </w:t>
      </w:r>
    </w:p>
    <w:p w:rsidR="004A12C2" w:rsidRPr="004A12C2" w:rsidRDefault="004A12C2" w:rsidP="004A12C2">
      <w:pPr>
        <w:widowControl w:val="0"/>
        <w:tabs>
          <w:tab w:val="left" w:pos="744"/>
        </w:tabs>
        <w:autoSpaceDE w:val="0"/>
        <w:autoSpaceDN w:val="0"/>
        <w:adjustRightInd w:val="0"/>
        <w:spacing w:after="0" w:line="240" w:lineRule="auto"/>
        <w:ind w:left="360" w:right="720"/>
        <w:jc w:val="both"/>
        <w:rPr>
          <w:rFonts w:ascii="Times New Roman" w:hAnsi="Times New Roman" w:cs="Times New Roman"/>
        </w:rPr>
      </w:pPr>
    </w:p>
    <w:p w:rsidR="00F71F1E" w:rsidRPr="004A12C2" w:rsidRDefault="00F71F1E" w:rsidP="00C656B8">
      <w:pPr>
        <w:pStyle w:val="Heading2"/>
        <w:spacing w:before="0" w:beforeAutospacing="0" w:after="0" w:afterAutospacing="0" w:line="360" w:lineRule="auto"/>
        <w:rPr>
          <w:rFonts w:ascii="Times New Roman" w:hAnsi="Times New Roman" w:cs="Times New Roman"/>
          <w:sz w:val="22"/>
          <w:szCs w:val="22"/>
        </w:rPr>
      </w:pPr>
      <w:r w:rsidRPr="004A12C2">
        <w:rPr>
          <w:rFonts w:ascii="Times New Roman" w:hAnsi="Times New Roman" w:cs="Times New Roman"/>
          <w:sz w:val="22"/>
          <w:szCs w:val="22"/>
        </w:rPr>
        <w:t>Cell Theory (Chapter 7-1)</w:t>
      </w:r>
    </w:p>
    <w:p w:rsidR="00F71F1E" w:rsidRPr="004A12C2" w:rsidRDefault="00F71F1E" w:rsidP="006874E9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ind w:left="720"/>
        <w:rPr>
          <w:rFonts w:ascii="Times New Roman" w:hAnsi="Times New Roman" w:cs="Times New Roman"/>
          <w:b w:val="0"/>
          <w:sz w:val="22"/>
          <w:szCs w:val="22"/>
        </w:rPr>
      </w:pPr>
      <w:r w:rsidRPr="004A12C2">
        <w:rPr>
          <w:rFonts w:ascii="Times New Roman" w:hAnsi="Times New Roman" w:cs="Times New Roman"/>
          <w:b w:val="0"/>
          <w:sz w:val="22"/>
          <w:szCs w:val="22"/>
        </w:rPr>
        <w:t>State the three ideas that make up the cell theory.</w:t>
      </w:r>
    </w:p>
    <w:p w:rsidR="00F71F1E" w:rsidRPr="004A12C2" w:rsidRDefault="00F71F1E" w:rsidP="006874E9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ind w:left="720"/>
        <w:rPr>
          <w:rFonts w:ascii="Times New Roman" w:hAnsi="Times New Roman" w:cs="Times New Roman"/>
          <w:b w:val="0"/>
          <w:sz w:val="22"/>
          <w:szCs w:val="22"/>
        </w:rPr>
      </w:pPr>
      <w:r w:rsidRPr="004A12C2">
        <w:rPr>
          <w:rFonts w:ascii="Times New Roman" w:hAnsi="Times New Roman" w:cs="Times New Roman"/>
          <w:b w:val="0"/>
          <w:sz w:val="22"/>
          <w:szCs w:val="22"/>
        </w:rPr>
        <w:t xml:space="preserve">Describe the contributions of each of the following scientists to cell theory:  Hooke van </w:t>
      </w:r>
      <w:r w:rsidR="004A12C2">
        <w:rPr>
          <w:rFonts w:ascii="Times New Roman" w:hAnsi="Times New Roman" w:cs="Times New Roman"/>
          <w:b w:val="0"/>
          <w:sz w:val="22"/>
          <w:szCs w:val="22"/>
        </w:rPr>
        <w:t>L</w:t>
      </w:r>
      <w:r w:rsidRPr="004A12C2">
        <w:rPr>
          <w:rFonts w:ascii="Times New Roman" w:hAnsi="Times New Roman" w:cs="Times New Roman"/>
          <w:b w:val="0"/>
          <w:sz w:val="22"/>
          <w:szCs w:val="22"/>
        </w:rPr>
        <w:t xml:space="preserve">eeuwenhoek, </w:t>
      </w:r>
      <w:proofErr w:type="spellStart"/>
      <w:r w:rsidRPr="004A12C2">
        <w:rPr>
          <w:rFonts w:ascii="Times New Roman" w:hAnsi="Times New Roman" w:cs="Times New Roman"/>
          <w:b w:val="0"/>
          <w:sz w:val="22"/>
          <w:szCs w:val="22"/>
        </w:rPr>
        <w:t>Schleiden</w:t>
      </w:r>
      <w:proofErr w:type="spellEnd"/>
      <w:r w:rsidRPr="004A12C2">
        <w:rPr>
          <w:rFonts w:ascii="Times New Roman" w:hAnsi="Times New Roman" w:cs="Times New Roman"/>
          <w:b w:val="0"/>
          <w:sz w:val="22"/>
          <w:szCs w:val="22"/>
        </w:rPr>
        <w:t>, Schwann and Virchow.</w:t>
      </w:r>
    </w:p>
    <w:p w:rsidR="00F71F1E" w:rsidRPr="004A12C2" w:rsidRDefault="00F71F1E" w:rsidP="006874E9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ind w:left="720"/>
        <w:rPr>
          <w:rFonts w:ascii="Times New Roman" w:hAnsi="Times New Roman" w:cs="Times New Roman"/>
          <w:b w:val="0"/>
          <w:sz w:val="22"/>
          <w:szCs w:val="22"/>
        </w:rPr>
      </w:pPr>
      <w:r w:rsidRPr="004A12C2">
        <w:rPr>
          <w:rFonts w:ascii="Times New Roman" w:hAnsi="Times New Roman" w:cs="Times New Roman"/>
          <w:b w:val="0"/>
          <w:sz w:val="22"/>
          <w:szCs w:val="22"/>
        </w:rPr>
        <w:t xml:space="preserve">Explain why cells must be small by analyzing the relationship between surface area and volume in cells. </w:t>
      </w:r>
    </w:p>
    <w:p w:rsidR="00F71F1E" w:rsidRPr="004A12C2" w:rsidRDefault="00F71F1E" w:rsidP="006874E9">
      <w:pPr>
        <w:pStyle w:val="Heading2"/>
        <w:numPr>
          <w:ilvl w:val="0"/>
          <w:numId w:val="6"/>
        </w:numPr>
        <w:spacing w:before="0" w:beforeAutospacing="0" w:after="240" w:afterAutospacing="0" w:line="276" w:lineRule="auto"/>
        <w:ind w:left="720"/>
        <w:rPr>
          <w:rFonts w:ascii="Times New Roman" w:hAnsi="Times New Roman" w:cs="Times New Roman"/>
          <w:b w:val="0"/>
          <w:sz w:val="22"/>
          <w:szCs w:val="22"/>
        </w:rPr>
      </w:pPr>
      <w:r w:rsidRPr="004A12C2">
        <w:rPr>
          <w:rFonts w:ascii="Times New Roman" w:hAnsi="Times New Roman" w:cs="Times New Roman"/>
          <w:b w:val="0"/>
          <w:sz w:val="22"/>
          <w:szCs w:val="22"/>
        </w:rPr>
        <w:t>Explain the major differences between prokaryotic and eukaryotic cells.</w:t>
      </w:r>
    </w:p>
    <w:p w:rsidR="00F71F1E" w:rsidRPr="004A12C2" w:rsidRDefault="00F71F1E" w:rsidP="006874E9">
      <w:pPr>
        <w:pStyle w:val="Heading1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4A12C2">
        <w:rPr>
          <w:rFonts w:ascii="Times New Roman" w:hAnsi="Times New Roman" w:cs="Times New Roman"/>
          <w:sz w:val="22"/>
          <w:szCs w:val="22"/>
        </w:rPr>
        <w:t>Cell structure and organelles (Chapter 7-2)</w:t>
      </w:r>
    </w:p>
    <w:p w:rsidR="00F71F1E" w:rsidRPr="004A12C2" w:rsidRDefault="00F71F1E" w:rsidP="006874E9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Describe the structure of the cell nucleus and its role in cell activities.</w:t>
      </w:r>
    </w:p>
    <w:p w:rsidR="00F71F1E" w:rsidRPr="004A12C2" w:rsidRDefault="00F71F1E" w:rsidP="006874E9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Identify all cell organelles on a picture of a cell.</w:t>
      </w:r>
    </w:p>
    <w:p w:rsidR="004306DA" w:rsidRPr="004A12C2" w:rsidRDefault="00F71F1E" w:rsidP="006874E9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Describe the structure and function of each cell organelle.</w:t>
      </w:r>
      <w:r w:rsidR="004306DA" w:rsidRPr="004A12C2">
        <w:rPr>
          <w:rFonts w:ascii="Times New Roman" w:hAnsi="Times New Roman" w:cs="Times New Roman"/>
        </w:rPr>
        <w:t xml:space="preserve"> </w:t>
      </w:r>
      <w:r w:rsidR="004306DA" w:rsidRPr="004A12C2">
        <w:rPr>
          <w:rFonts w:ascii="Times New Roman" w:hAnsi="Times New Roman" w:cs="Times New Roman"/>
        </w:rPr>
        <w:tab/>
      </w:r>
    </w:p>
    <w:p w:rsidR="004306DA" w:rsidRPr="004A12C2" w:rsidRDefault="004306DA" w:rsidP="006874E9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Identify cells as plant or animal, using pictures or living specimens.</w:t>
      </w:r>
    </w:p>
    <w:p w:rsidR="004306DA" w:rsidRPr="004A12C2" w:rsidRDefault="004306DA" w:rsidP="006874E9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Explain the three major differences between plant and animal cells.</w:t>
      </w:r>
    </w:p>
    <w:p w:rsidR="00C656B8" w:rsidRPr="00C656B8" w:rsidRDefault="00F73C8A" w:rsidP="00C656B8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Identify</w:t>
      </w:r>
      <w:r w:rsidR="00F71F1E" w:rsidRPr="004A12C2">
        <w:rPr>
          <w:rFonts w:ascii="Times New Roman" w:hAnsi="Times New Roman" w:cs="Times New Roman"/>
        </w:rPr>
        <w:t xml:space="preserve"> the Domains/Kingdoms of life made up of prokaryotic cells and th</w:t>
      </w:r>
      <w:r w:rsidRPr="004A12C2">
        <w:rPr>
          <w:rFonts w:ascii="Times New Roman" w:hAnsi="Times New Roman" w:cs="Times New Roman"/>
        </w:rPr>
        <w:t>ose made up of eukaryotic cells, and describe the important characteristics of each.</w:t>
      </w:r>
    </w:p>
    <w:p w:rsidR="00F71F1E" w:rsidRPr="004A12C2" w:rsidRDefault="00F71F1E" w:rsidP="006874E9">
      <w:pPr>
        <w:spacing w:after="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  <w:b/>
        </w:rPr>
        <w:t>Cell Specialization (Chapter 7-4)</w:t>
      </w:r>
    </w:p>
    <w:p w:rsidR="00F71F1E" w:rsidRPr="004A12C2" w:rsidRDefault="00F71F1E" w:rsidP="006874E9">
      <w:pPr>
        <w:pStyle w:val="ListParagraph"/>
        <w:numPr>
          <w:ilvl w:val="0"/>
          <w:numId w:val="6"/>
        </w:numPr>
        <w:spacing w:after="240"/>
        <w:ind w:left="720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Describe cell specialization that exists in unicellular and multicellular organisms.</w:t>
      </w:r>
    </w:p>
    <w:p w:rsidR="004A12C2" w:rsidRDefault="00F73C8A" w:rsidP="006874E9">
      <w:pPr>
        <w:pStyle w:val="Heading1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4A12C2">
        <w:rPr>
          <w:rFonts w:ascii="Times New Roman" w:hAnsi="Times New Roman" w:cs="Times New Roman"/>
          <w:sz w:val="22"/>
          <w:szCs w:val="22"/>
        </w:rPr>
        <w:lastRenderedPageBreak/>
        <w:t>Microscope (Chapter 1-4, 7-1)</w:t>
      </w:r>
    </w:p>
    <w:p w:rsidR="00F73C8A" w:rsidRPr="004A12C2" w:rsidRDefault="00F73C8A" w:rsidP="006874E9">
      <w:pPr>
        <w:pStyle w:val="Heading1"/>
        <w:numPr>
          <w:ilvl w:val="0"/>
          <w:numId w:val="6"/>
        </w:numPr>
        <w:spacing w:before="0" w:after="0" w:line="276" w:lineRule="auto"/>
        <w:ind w:left="720"/>
        <w:rPr>
          <w:rFonts w:ascii="Times New Roman" w:hAnsi="Times New Roman" w:cs="Times New Roman"/>
          <w:b w:val="0"/>
          <w:sz w:val="22"/>
          <w:szCs w:val="22"/>
        </w:rPr>
      </w:pPr>
      <w:r w:rsidRPr="004A12C2">
        <w:rPr>
          <w:rFonts w:ascii="Times New Roman" w:hAnsi="Times New Roman" w:cs="Times New Roman"/>
          <w:b w:val="0"/>
          <w:sz w:val="22"/>
          <w:szCs w:val="22"/>
        </w:rPr>
        <w:t>Explain how light microscopes are used to study cells.</w:t>
      </w:r>
    </w:p>
    <w:p w:rsidR="00F73C8A" w:rsidRDefault="00F73C8A" w:rsidP="00687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20" w:right="1286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Describe the history of the development of the microscope.</w:t>
      </w:r>
    </w:p>
    <w:p w:rsidR="00F73C8A" w:rsidRPr="004A12C2" w:rsidRDefault="00F73C8A" w:rsidP="00687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20" w:right="1286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 xml:space="preserve">Relate magnification and resolution, and determine the field of view at a </w:t>
      </w:r>
      <w:r w:rsidR="004A12C2" w:rsidRPr="004A12C2">
        <w:rPr>
          <w:rFonts w:ascii="Times New Roman" w:hAnsi="Times New Roman" w:cs="Times New Roman"/>
        </w:rPr>
        <w:t>g</w:t>
      </w:r>
      <w:r w:rsidRPr="004A12C2">
        <w:rPr>
          <w:rFonts w:ascii="Times New Roman" w:hAnsi="Times New Roman" w:cs="Times New Roman"/>
        </w:rPr>
        <w:t xml:space="preserve">iven magnification.             </w:t>
      </w:r>
    </w:p>
    <w:p w:rsidR="00F73C8A" w:rsidRPr="004A12C2" w:rsidRDefault="00F73C8A" w:rsidP="00687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720" w:right="1286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Explain (and demonstrate) how scientists</w:t>
      </w:r>
      <w:r w:rsidR="000351D6">
        <w:rPr>
          <w:rFonts w:ascii="Times New Roman" w:hAnsi="Times New Roman" w:cs="Times New Roman"/>
        </w:rPr>
        <w:t xml:space="preserve"> measure the length of objects </w:t>
      </w:r>
      <w:r w:rsidRPr="004A12C2">
        <w:rPr>
          <w:rFonts w:ascii="Times New Roman" w:hAnsi="Times New Roman" w:cs="Times New Roman"/>
        </w:rPr>
        <w:t xml:space="preserve">using a microscope.    </w:t>
      </w:r>
    </w:p>
    <w:p w:rsidR="00F73C8A" w:rsidRPr="004A12C2" w:rsidRDefault="00F73C8A" w:rsidP="006874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720" w:right="1286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</w:rPr>
        <w:t>Demonstrate the use of a microscope to study cells.</w:t>
      </w:r>
    </w:p>
    <w:p w:rsidR="00F036C0" w:rsidRPr="00087CF9" w:rsidRDefault="00F73C8A" w:rsidP="00623E7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</w:rPr>
        <w:sectPr w:rsidR="00F036C0" w:rsidRPr="00087CF9" w:rsidSect="004A12C2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  <w:r w:rsidRPr="004A12C2">
        <w:rPr>
          <w:rFonts w:ascii="Times New Roman" w:hAnsi="Times New Roman" w:cs="Times New Roman"/>
        </w:rPr>
        <w:t>Compare electron (transmission, scanning) and scanning tunnel</w:t>
      </w:r>
      <w:r w:rsidR="004A12C2" w:rsidRPr="004A12C2">
        <w:rPr>
          <w:rFonts w:ascii="Times New Roman" w:hAnsi="Times New Roman" w:cs="Times New Roman"/>
        </w:rPr>
        <w:t xml:space="preserve">ing microscopes with the </w:t>
      </w:r>
      <w:r w:rsidRPr="004A12C2">
        <w:rPr>
          <w:rFonts w:ascii="Times New Roman" w:hAnsi="Times New Roman" w:cs="Times New Roman"/>
        </w:rPr>
        <w:t>compound light microscopes.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  <w:b/>
        </w:rPr>
      </w:pPr>
      <w:r w:rsidRPr="00087CF9">
        <w:rPr>
          <w:rFonts w:ascii="Times New Roman" w:hAnsi="Times New Roman" w:cs="Times New Roman"/>
          <w:b/>
        </w:rPr>
        <w:lastRenderedPageBreak/>
        <w:t>Key Terms: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Microscope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Light Microscope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Scanning electron Microscope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Scanning tunneling Microscope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Magnification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Resolution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Field of view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  <w:r w:rsidRPr="00087CF9">
        <w:rPr>
          <w:rFonts w:ascii="Times New Roman" w:hAnsi="Times New Roman" w:cs="Times New Roman"/>
        </w:rPr>
        <w:t>Anton Van Leeuwenhoek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  <w:r w:rsidRPr="00087CF9">
        <w:rPr>
          <w:rFonts w:ascii="Times New Roman" w:hAnsi="Times New Roman" w:cs="Times New Roman"/>
        </w:rPr>
        <w:t>Robert Hook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  <w:r w:rsidRPr="00087CF9">
        <w:rPr>
          <w:rFonts w:ascii="Times New Roman" w:hAnsi="Times New Roman" w:cs="Times New Roman"/>
        </w:rPr>
        <w:t>Theodor Schwann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  <w:r w:rsidRPr="00087CF9">
        <w:rPr>
          <w:rFonts w:ascii="Times New Roman" w:hAnsi="Times New Roman" w:cs="Times New Roman"/>
        </w:rPr>
        <w:t xml:space="preserve">Mathias </w:t>
      </w:r>
      <w:proofErr w:type="spellStart"/>
      <w:r w:rsidRPr="00087CF9">
        <w:rPr>
          <w:rFonts w:ascii="Times New Roman" w:hAnsi="Times New Roman" w:cs="Times New Roman"/>
        </w:rPr>
        <w:t>Schleiden</w:t>
      </w:r>
      <w:proofErr w:type="spellEnd"/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hAnsi="Times New Roman" w:cs="Times New Roman"/>
        </w:rPr>
        <w:t>Thomas Virchow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Cell theory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Surface to volume ratio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Cytoplasm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Ribosome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Eukaryote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Nucleus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Nucleolus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Nuclear envelope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Nuclear pore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Chromatin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Chromosome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Organelle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Vacuole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Vesicle</w:t>
      </w:r>
    </w:p>
    <w:p w:rsidR="00C656B8" w:rsidRDefault="00C656B8" w:rsidP="00087CF9">
      <w:pPr>
        <w:spacing w:after="0" w:line="240" w:lineRule="auto"/>
        <w:rPr>
          <w:rFonts w:ascii="Times New Roman" w:hAnsi="Times New Roman" w:cs="Times New Roman"/>
        </w:rPr>
      </w:pPr>
    </w:p>
    <w:p w:rsidR="00C656B8" w:rsidRDefault="00C656B8" w:rsidP="00087CF9">
      <w:pPr>
        <w:spacing w:after="0" w:line="240" w:lineRule="auto"/>
        <w:rPr>
          <w:rFonts w:ascii="Times New Roman" w:hAnsi="Times New Roman" w:cs="Times New Roman"/>
        </w:rPr>
      </w:pPr>
    </w:p>
    <w:p w:rsidR="00C656B8" w:rsidRDefault="00C656B8" w:rsidP="00087CF9">
      <w:pPr>
        <w:spacing w:after="0" w:line="240" w:lineRule="auto"/>
        <w:rPr>
          <w:rFonts w:ascii="Times New Roman" w:hAnsi="Times New Roman" w:cs="Times New Roman"/>
        </w:rPr>
      </w:pPr>
    </w:p>
    <w:p w:rsidR="00C656B8" w:rsidRDefault="00C656B8" w:rsidP="00087CF9">
      <w:pPr>
        <w:spacing w:after="0" w:line="240" w:lineRule="auto"/>
        <w:rPr>
          <w:rFonts w:ascii="Times New Roman" w:hAnsi="Times New Roman" w:cs="Times New Roman"/>
        </w:rPr>
      </w:pP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Golgi apparatus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087CF9">
        <w:rPr>
          <w:rFonts w:ascii="Times New Roman" w:eastAsia="Calibri" w:hAnsi="Times New Roman" w:cs="Times New Roman"/>
        </w:rPr>
        <w:t>Lysosome</w:t>
      </w:r>
      <w:proofErr w:type="spellEnd"/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Mitochondrion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Endoplasmic reticulum (rough, smooth)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Cell wall</w:t>
      </w:r>
    </w:p>
    <w:p w:rsidR="00087CF9" w:rsidRPr="00087CF9" w:rsidRDefault="00087CF9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Chloroplast</w:t>
      </w:r>
    </w:p>
    <w:p w:rsidR="00087CF9" w:rsidRP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  <w:r w:rsidRPr="00087CF9">
        <w:rPr>
          <w:rFonts w:ascii="Times New Roman" w:eastAsia="Calibri" w:hAnsi="Times New Roman" w:cs="Times New Roman"/>
        </w:rPr>
        <w:t>Central vacuole</w:t>
      </w:r>
    </w:p>
    <w:p w:rsidR="00087CF9" w:rsidRPr="00087CF9" w:rsidRDefault="00087CF9" w:rsidP="00087CF9">
      <w:pPr>
        <w:tabs>
          <w:tab w:val="left" w:pos="4860"/>
        </w:tabs>
        <w:spacing w:after="0" w:line="240" w:lineRule="auto"/>
        <w:ind w:right="-5148"/>
        <w:rPr>
          <w:rFonts w:ascii="Times New Roman" w:hAnsi="Times New Roman" w:cs="Times New Roman"/>
        </w:rPr>
      </w:pPr>
      <w:r w:rsidRPr="00087CF9">
        <w:rPr>
          <w:rFonts w:ascii="Times New Roman" w:hAnsi="Times New Roman" w:cs="Times New Roman"/>
        </w:rPr>
        <w:t>Contractile Vacuole</w:t>
      </w:r>
    </w:p>
    <w:p w:rsidR="00087CF9" w:rsidRDefault="00087CF9" w:rsidP="00087CF9">
      <w:pPr>
        <w:spacing w:after="0" w:line="240" w:lineRule="auto"/>
        <w:rPr>
          <w:rFonts w:ascii="Times New Roman" w:hAnsi="Times New Roman" w:cs="Times New Roman"/>
        </w:rPr>
      </w:pPr>
    </w:p>
    <w:p w:rsidR="00F036C0" w:rsidRPr="00F036C0" w:rsidRDefault="00F036C0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F036C0">
        <w:rPr>
          <w:rFonts w:ascii="Times New Roman" w:eastAsia="Calibri" w:hAnsi="Times New Roman" w:cs="Times New Roman"/>
        </w:rPr>
        <w:t>Cytoskeleton</w:t>
      </w:r>
    </w:p>
    <w:p w:rsidR="00F036C0" w:rsidRPr="00F036C0" w:rsidRDefault="00F036C0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F036C0">
        <w:rPr>
          <w:rFonts w:ascii="Times New Roman" w:eastAsia="Calibri" w:hAnsi="Times New Roman" w:cs="Times New Roman"/>
        </w:rPr>
        <w:t>Microtubule</w:t>
      </w:r>
    </w:p>
    <w:p w:rsidR="00F036C0" w:rsidRPr="00F036C0" w:rsidRDefault="00F036C0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F036C0">
        <w:rPr>
          <w:rFonts w:ascii="Times New Roman" w:eastAsia="Calibri" w:hAnsi="Times New Roman" w:cs="Times New Roman"/>
        </w:rPr>
        <w:t>Microfilament</w:t>
      </w:r>
    </w:p>
    <w:p w:rsidR="00F036C0" w:rsidRPr="00F036C0" w:rsidRDefault="00F036C0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F036C0">
        <w:rPr>
          <w:rFonts w:ascii="Times New Roman" w:eastAsia="Calibri" w:hAnsi="Times New Roman" w:cs="Times New Roman"/>
        </w:rPr>
        <w:t>Cilia</w:t>
      </w:r>
    </w:p>
    <w:p w:rsidR="00F036C0" w:rsidRPr="00F036C0" w:rsidRDefault="00F036C0" w:rsidP="00087CF9">
      <w:pPr>
        <w:spacing w:after="0" w:line="240" w:lineRule="auto"/>
        <w:rPr>
          <w:rFonts w:ascii="Times New Roman" w:eastAsia="Calibri" w:hAnsi="Times New Roman" w:cs="Times New Roman"/>
        </w:rPr>
      </w:pPr>
      <w:r w:rsidRPr="00F036C0">
        <w:rPr>
          <w:rFonts w:ascii="Times New Roman" w:eastAsia="Calibri" w:hAnsi="Times New Roman" w:cs="Times New Roman"/>
        </w:rPr>
        <w:t>Flagellum</w:t>
      </w:r>
    </w:p>
    <w:p w:rsidR="00F036C0" w:rsidRDefault="00F036C0" w:rsidP="00087CF9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F036C0">
        <w:rPr>
          <w:rFonts w:ascii="Times New Roman" w:eastAsia="Calibri" w:hAnsi="Times New Roman" w:cs="Times New Roman"/>
        </w:rPr>
        <w:t>Centriole</w:t>
      </w:r>
      <w:proofErr w:type="spellEnd"/>
    </w:p>
    <w:p w:rsidR="00F036C0" w:rsidRP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</w:p>
    <w:p w:rsidR="00F036C0" w:rsidRP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 w:rsidRPr="00F036C0">
        <w:rPr>
          <w:rFonts w:ascii="Times New Roman" w:hAnsi="Times New Roman" w:cs="Times New Roman"/>
        </w:rPr>
        <w:t>Eukaryote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 w:rsidRPr="00F036C0">
        <w:rPr>
          <w:rFonts w:ascii="Times New Roman" w:hAnsi="Times New Roman" w:cs="Times New Roman"/>
        </w:rPr>
        <w:t>Prokaryote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 Cell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Plant Cell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Tissue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 system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Unicellular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Multicellular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Colony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specialization</w:t>
      </w:r>
    </w:p>
    <w:p w:rsid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Endosymbiosis</w:t>
      </w:r>
      <w:proofErr w:type="spellEnd"/>
      <w:r>
        <w:rPr>
          <w:rFonts w:ascii="Times New Roman" w:hAnsi="Times New Roman" w:cs="Times New Roman"/>
        </w:rPr>
        <w:t xml:space="preserve"> theory</w:t>
      </w:r>
    </w:p>
    <w:p w:rsidR="00F036C0" w:rsidRP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</w:p>
    <w:p w:rsidR="00F036C0" w:rsidRPr="00F036C0" w:rsidRDefault="00F036C0" w:rsidP="00087CF9">
      <w:pPr>
        <w:spacing w:after="0" w:line="240" w:lineRule="auto"/>
        <w:rPr>
          <w:rFonts w:ascii="Times New Roman" w:hAnsi="Times New Roman" w:cs="Times New Roman"/>
        </w:rPr>
      </w:pPr>
    </w:p>
    <w:p w:rsidR="00F036C0" w:rsidRDefault="00F036C0" w:rsidP="00F036C0">
      <w:pPr>
        <w:spacing w:after="0"/>
        <w:sectPr w:rsidR="00F036C0" w:rsidSect="00F036C0">
          <w:type w:val="continuous"/>
          <w:pgSz w:w="12240" w:h="15840"/>
          <w:pgMar w:top="720" w:right="1152" w:bottom="720" w:left="1152" w:header="720" w:footer="720" w:gutter="0"/>
          <w:cols w:num="2" w:space="720"/>
          <w:docGrid w:linePitch="360"/>
        </w:sectPr>
      </w:pPr>
    </w:p>
    <w:p w:rsidR="00F036C0" w:rsidRDefault="00F036C0" w:rsidP="00F036C0">
      <w:pPr>
        <w:spacing w:after="0"/>
        <w:rPr>
          <w:rFonts w:ascii="Times New Roman" w:hAnsi="Times New Roman" w:cs="Times New Roman"/>
        </w:rPr>
      </w:pPr>
    </w:p>
    <w:p w:rsidR="0059115A" w:rsidRPr="004A12C2" w:rsidRDefault="0059115A" w:rsidP="00C656B8">
      <w:pPr>
        <w:jc w:val="both"/>
        <w:rPr>
          <w:rFonts w:ascii="Times New Roman" w:hAnsi="Times New Roman" w:cs="Times New Roman"/>
        </w:rPr>
      </w:pPr>
      <w:r w:rsidRPr="004A12C2">
        <w:rPr>
          <w:rFonts w:ascii="Times New Roman" w:hAnsi="Times New Roman" w:cs="Times New Roman"/>
          <w:b/>
          <w:sz w:val="28"/>
          <w:szCs w:val="28"/>
        </w:rPr>
        <w:t>Assessment Evidence</w:t>
      </w:r>
    </w:p>
    <w:p w:rsidR="0059115A" w:rsidRPr="000F47A2" w:rsidRDefault="0059115A" w:rsidP="000F47A2">
      <w:pPr>
        <w:pStyle w:val="SectionMainText"/>
        <w:spacing w:line="276" w:lineRule="auto"/>
        <w:ind w:hanging="180"/>
        <w:rPr>
          <w:szCs w:val="22"/>
        </w:rPr>
      </w:pPr>
      <w:r w:rsidRPr="000F47A2">
        <w:rPr>
          <w:szCs w:val="22"/>
        </w:rPr>
        <w:t xml:space="preserve">Technology Project/Product:  </w:t>
      </w:r>
      <w:proofErr w:type="spellStart"/>
      <w:r w:rsidRPr="000F47A2">
        <w:rPr>
          <w:szCs w:val="22"/>
        </w:rPr>
        <w:t>Webquest</w:t>
      </w:r>
      <w:proofErr w:type="spellEnd"/>
      <w:r w:rsidRPr="000F47A2">
        <w:rPr>
          <w:szCs w:val="22"/>
        </w:rPr>
        <w:t xml:space="preserve"> Cell Structure </w:t>
      </w:r>
    </w:p>
    <w:p w:rsidR="0059115A" w:rsidRPr="000F47A2" w:rsidRDefault="0059115A" w:rsidP="000F47A2">
      <w:pPr>
        <w:pStyle w:val="SectionMainText"/>
        <w:spacing w:line="276" w:lineRule="auto"/>
        <w:ind w:hanging="180"/>
        <w:rPr>
          <w:szCs w:val="22"/>
        </w:rPr>
      </w:pPr>
      <w:r w:rsidRPr="000F47A2">
        <w:rPr>
          <w:szCs w:val="22"/>
        </w:rPr>
        <w:t>Assessment:  Microscope Lab</w:t>
      </w:r>
    </w:p>
    <w:p w:rsidR="0059115A" w:rsidRPr="000F47A2" w:rsidRDefault="0059115A" w:rsidP="000F47A2">
      <w:pPr>
        <w:pStyle w:val="SectionMainText"/>
        <w:spacing w:line="276" w:lineRule="auto"/>
        <w:ind w:hanging="180"/>
        <w:rPr>
          <w:szCs w:val="22"/>
        </w:rPr>
      </w:pPr>
      <w:r w:rsidRPr="000F47A2">
        <w:rPr>
          <w:szCs w:val="22"/>
        </w:rPr>
        <w:t>Assessment:  Unit quiz</w:t>
      </w:r>
    </w:p>
    <w:p w:rsidR="0059115A" w:rsidRPr="000F47A2" w:rsidRDefault="0059115A" w:rsidP="000F47A2">
      <w:pPr>
        <w:pStyle w:val="SectionMainText"/>
        <w:spacing w:line="276" w:lineRule="auto"/>
        <w:ind w:hanging="180"/>
        <w:rPr>
          <w:szCs w:val="22"/>
        </w:rPr>
      </w:pPr>
      <w:r w:rsidRPr="000F47A2">
        <w:rPr>
          <w:szCs w:val="22"/>
        </w:rPr>
        <w:t>Assessment:  Unit test</w:t>
      </w:r>
    </w:p>
    <w:p w:rsidR="0059115A" w:rsidRDefault="0059115A" w:rsidP="000F47A2">
      <w:pPr>
        <w:pStyle w:val="SectionMainText"/>
        <w:spacing w:line="276" w:lineRule="auto"/>
        <w:ind w:hanging="180"/>
        <w:rPr>
          <w:szCs w:val="22"/>
        </w:rPr>
      </w:pPr>
      <w:r w:rsidRPr="000F47A2">
        <w:rPr>
          <w:szCs w:val="22"/>
        </w:rPr>
        <w:t>Observation:  Teacher observation and feedback</w:t>
      </w:r>
    </w:p>
    <w:p w:rsidR="000F47A2" w:rsidRDefault="000F47A2" w:rsidP="000F47A2">
      <w:pPr>
        <w:pStyle w:val="SectionMainText"/>
        <w:spacing w:line="276" w:lineRule="auto"/>
        <w:ind w:hanging="180"/>
        <w:rPr>
          <w:szCs w:val="22"/>
        </w:rPr>
      </w:pPr>
    </w:p>
    <w:p w:rsidR="000F47A2" w:rsidRPr="000F47A2" w:rsidRDefault="000F47A2" w:rsidP="000F47A2">
      <w:pPr>
        <w:pStyle w:val="SectionMainText"/>
        <w:spacing w:line="276" w:lineRule="auto"/>
        <w:ind w:hanging="180"/>
        <w:rPr>
          <w:b/>
          <w:sz w:val="28"/>
          <w:szCs w:val="28"/>
        </w:rPr>
      </w:pPr>
      <w:r w:rsidRPr="000F47A2">
        <w:rPr>
          <w:b/>
          <w:sz w:val="28"/>
          <w:szCs w:val="28"/>
        </w:rPr>
        <w:lastRenderedPageBreak/>
        <w:t>Learning Plan</w:t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</w:r>
      <w:r w:rsidR="009363DC">
        <w:rPr>
          <w:b/>
          <w:sz w:val="28"/>
          <w:szCs w:val="28"/>
        </w:rPr>
        <w:tab/>
        <w:t xml:space="preserve"> Period 5</w:t>
      </w:r>
    </w:p>
    <w:p w:rsidR="000F47A2" w:rsidRPr="000F47A2" w:rsidRDefault="000F47A2" w:rsidP="000F47A2">
      <w:pPr>
        <w:pStyle w:val="SectionMainText"/>
        <w:spacing w:line="276" w:lineRule="auto"/>
        <w:ind w:hanging="180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4464"/>
        <w:gridCol w:w="2952"/>
      </w:tblGrid>
      <w:tr w:rsidR="0059115A" w:rsidRPr="000F47A2" w:rsidTr="009363DC">
        <w:trPr>
          <w:jc w:val="center"/>
        </w:trPr>
        <w:tc>
          <w:tcPr>
            <w:tcW w:w="1440" w:type="dxa"/>
          </w:tcPr>
          <w:p w:rsidR="0059115A" w:rsidRPr="000F47A2" w:rsidRDefault="000F47A2" w:rsidP="000F4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464" w:type="dxa"/>
          </w:tcPr>
          <w:p w:rsidR="0059115A" w:rsidRPr="000F47A2" w:rsidRDefault="000F47A2" w:rsidP="000F4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CLASS </w:t>
            </w:r>
            <w:r w:rsidR="0059115A" w:rsidRPr="000F47A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2952" w:type="dxa"/>
          </w:tcPr>
          <w:p w:rsidR="0059115A" w:rsidRPr="000F47A2" w:rsidRDefault="0059115A" w:rsidP="000F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7A2">
              <w:rPr>
                <w:rFonts w:ascii="Times New Roman" w:hAnsi="Times New Roman" w:cs="Times New Roman"/>
                <w:b/>
              </w:rPr>
              <w:t>HOMEWORK</w:t>
            </w:r>
          </w:p>
        </w:tc>
      </w:tr>
      <w:tr w:rsidR="0059115A" w:rsidRPr="000F47A2" w:rsidTr="009363DC">
        <w:trPr>
          <w:trHeight w:val="432"/>
          <w:jc w:val="center"/>
        </w:trPr>
        <w:tc>
          <w:tcPr>
            <w:tcW w:w="1440" w:type="dxa"/>
          </w:tcPr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 12/13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day</w:t>
            </w:r>
          </w:p>
        </w:tc>
        <w:tc>
          <w:tcPr>
            <w:tcW w:w="4464" w:type="dxa"/>
          </w:tcPr>
          <w:p w:rsidR="0059115A" w:rsidRPr="000F47A2" w:rsidRDefault="0059115A" w:rsidP="000F4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Test – Chemistry of Life</w:t>
            </w:r>
          </w:p>
        </w:tc>
        <w:tc>
          <w:tcPr>
            <w:tcW w:w="2952" w:type="dxa"/>
          </w:tcPr>
          <w:p w:rsidR="0059115A" w:rsidRPr="000F47A2" w:rsidRDefault="0059115A" w:rsidP="000F4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Obj. 1-4</w:t>
            </w:r>
          </w:p>
        </w:tc>
      </w:tr>
      <w:tr w:rsidR="0059115A" w:rsidRPr="000F47A2" w:rsidTr="009363DC">
        <w:trPr>
          <w:trHeight w:val="432"/>
          <w:jc w:val="center"/>
        </w:trPr>
        <w:tc>
          <w:tcPr>
            <w:tcW w:w="1440" w:type="dxa"/>
          </w:tcPr>
          <w:p w:rsidR="0059115A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 12/14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day</w:t>
            </w:r>
          </w:p>
        </w:tc>
        <w:tc>
          <w:tcPr>
            <w:tcW w:w="4464" w:type="dxa"/>
          </w:tcPr>
          <w:p w:rsidR="008460E1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 xml:space="preserve"> Cell Theory</w:t>
            </w:r>
          </w:p>
          <w:p w:rsidR="0059115A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Surface area to volume ratio</w:t>
            </w:r>
          </w:p>
        </w:tc>
        <w:tc>
          <w:tcPr>
            <w:tcW w:w="2952" w:type="dxa"/>
          </w:tcPr>
          <w:p w:rsidR="0059115A" w:rsidRPr="000F47A2" w:rsidRDefault="0059115A" w:rsidP="000F4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47A2">
              <w:rPr>
                <w:rFonts w:ascii="Times New Roman" w:hAnsi="Times New Roman" w:cs="Times New Roman"/>
              </w:rPr>
              <w:t>Obj</w:t>
            </w:r>
            <w:proofErr w:type="spellEnd"/>
            <w:r w:rsidRPr="000F47A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F47A2">
              <w:rPr>
                <w:rFonts w:ascii="Times New Roman" w:hAnsi="Times New Roman" w:cs="Times New Roman"/>
              </w:rPr>
              <w:t xml:space="preserve"> 5-7</w:t>
            </w:r>
          </w:p>
        </w:tc>
      </w:tr>
      <w:tr w:rsidR="0059115A" w:rsidRPr="000F47A2" w:rsidTr="009363DC">
        <w:trPr>
          <w:trHeight w:val="638"/>
          <w:jc w:val="center"/>
        </w:trPr>
        <w:tc>
          <w:tcPr>
            <w:tcW w:w="1440" w:type="dxa"/>
          </w:tcPr>
          <w:p w:rsidR="0059115A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</w:t>
            </w:r>
            <w:r w:rsidRPr="009363DC">
              <w:rPr>
                <w:rFonts w:ascii="Times New Roman" w:hAnsi="Times New Roman" w:cs="Times New Roman"/>
              </w:rPr>
              <w:t>15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day</w:t>
            </w:r>
          </w:p>
        </w:tc>
        <w:tc>
          <w:tcPr>
            <w:tcW w:w="4464" w:type="dxa"/>
          </w:tcPr>
          <w:p w:rsidR="0059115A" w:rsidRPr="000F47A2" w:rsidRDefault="008460E1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Class</w:t>
            </w:r>
          </w:p>
        </w:tc>
        <w:tc>
          <w:tcPr>
            <w:tcW w:w="2952" w:type="dxa"/>
          </w:tcPr>
          <w:p w:rsidR="0059115A" w:rsidRPr="000F47A2" w:rsidRDefault="0059115A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115A" w:rsidRPr="000F47A2" w:rsidTr="009363DC">
        <w:trPr>
          <w:trHeight w:val="432"/>
          <w:jc w:val="center"/>
        </w:trPr>
        <w:tc>
          <w:tcPr>
            <w:tcW w:w="1440" w:type="dxa"/>
          </w:tcPr>
          <w:p w:rsidR="0059115A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 12/16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day</w:t>
            </w:r>
          </w:p>
        </w:tc>
        <w:tc>
          <w:tcPr>
            <w:tcW w:w="4464" w:type="dxa"/>
          </w:tcPr>
          <w:p w:rsidR="008460E1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Prokaryotic/eukaryotic cells</w:t>
            </w:r>
          </w:p>
          <w:p w:rsidR="008460E1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Plant/animal cells</w:t>
            </w:r>
          </w:p>
          <w:p w:rsidR="0059115A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Eukaryotic cell structures</w:t>
            </w:r>
          </w:p>
        </w:tc>
        <w:tc>
          <w:tcPr>
            <w:tcW w:w="2952" w:type="dxa"/>
          </w:tcPr>
          <w:p w:rsidR="0059115A" w:rsidRPr="000F47A2" w:rsidRDefault="009363DC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Obj.  8-10</w:t>
            </w:r>
          </w:p>
        </w:tc>
      </w:tr>
      <w:tr w:rsidR="009363DC" w:rsidRPr="000F47A2" w:rsidTr="009363DC">
        <w:trPr>
          <w:trHeight w:val="432"/>
          <w:jc w:val="center"/>
        </w:trPr>
        <w:tc>
          <w:tcPr>
            <w:tcW w:w="1440" w:type="dxa"/>
          </w:tcPr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 12/19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day</w:t>
            </w:r>
          </w:p>
        </w:tc>
        <w:tc>
          <w:tcPr>
            <w:tcW w:w="4464" w:type="dxa"/>
          </w:tcPr>
          <w:p w:rsidR="009363DC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 </w:t>
            </w:r>
            <w:proofErr w:type="spellStart"/>
            <w:r>
              <w:rPr>
                <w:rFonts w:ascii="Times New Roman" w:hAnsi="Times New Roman" w:cs="Times New Roman"/>
              </w:rPr>
              <w:t>webquest</w:t>
            </w:r>
            <w:proofErr w:type="spellEnd"/>
          </w:p>
        </w:tc>
        <w:tc>
          <w:tcPr>
            <w:tcW w:w="2952" w:type="dxa"/>
          </w:tcPr>
          <w:p w:rsidR="009363DC" w:rsidRPr="000F47A2" w:rsidRDefault="009363DC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Obj. 11-14</w:t>
            </w:r>
          </w:p>
        </w:tc>
      </w:tr>
      <w:tr w:rsidR="009363DC" w:rsidRPr="000F47A2" w:rsidTr="009363DC">
        <w:trPr>
          <w:trHeight w:val="432"/>
          <w:jc w:val="center"/>
        </w:trPr>
        <w:tc>
          <w:tcPr>
            <w:tcW w:w="1440" w:type="dxa"/>
          </w:tcPr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 12/20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day</w:t>
            </w:r>
          </w:p>
        </w:tc>
        <w:tc>
          <w:tcPr>
            <w:tcW w:w="4464" w:type="dxa"/>
          </w:tcPr>
          <w:p w:rsidR="009363DC" w:rsidRDefault="008460E1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Organism organization</w:t>
            </w:r>
          </w:p>
          <w:p w:rsidR="008460E1" w:rsidRPr="000F47A2" w:rsidRDefault="008460E1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for test</w:t>
            </w:r>
          </w:p>
        </w:tc>
        <w:tc>
          <w:tcPr>
            <w:tcW w:w="2952" w:type="dxa"/>
          </w:tcPr>
          <w:p w:rsidR="009363DC" w:rsidRPr="000F47A2" w:rsidRDefault="009363DC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47A2">
              <w:rPr>
                <w:rFonts w:ascii="Times New Roman" w:hAnsi="Times New Roman" w:cs="Times New Roman"/>
              </w:rPr>
              <w:t>Obj</w:t>
            </w:r>
            <w:proofErr w:type="spellEnd"/>
            <w:r w:rsidRPr="000F47A2">
              <w:rPr>
                <w:rFonts w:ascii="Times New Roman" w:hAnsi="Times New Roman" w:cs="Times New Roman"/>
              </w:rPr>
              <w:t xml:space="preserve">  15-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363DC" w:rsidRPr="000F47A2" w:rsidTr="009363DC">
        <w:trPr>
          <w:trHeight w:val="432"/>
          <w:jc w:val="center"/>
        </w:trPr>
        <w:tc>
          <w:tcPr>
            <w:tcW w:w="1440" w:type="dxa"/>
          </w:tcPr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 12/21</w:t>
            </w:r>
          </w:p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day</w:t>
            </w:r>
          </w:p>
        </w:tc>
        <w:tc>
          <w:tcPr>
            <w:tcW w:w="4464" w:type="dxa"/>
          </w:tcPr>
          <w:p w:rsidR="009363DC" w:rsidRPr="000F47A2" w:rsidRDefault="009363DC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Microscope Lab</w:t>
            </w:r>
          </w:p>
        </w:tc>
        <w:tc>
          <w:tcPr>
            <w:tcW w:w="2952" w:type="dxa"/>
          </w:tcPr>
          <w:p w:rsidR="009363DC" w:rsidRPr="000F47A2" w:rsidRDefault="008460E1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for test</w:t>
            </w:r>
          </w:p>
        </w:tc>
      </w:tr>
      <w:tr w:rsidR="009363DC" w:rsidRPr="000F47A2" w:rsidTr="009363DC">
        <w:trPr>
          <w:trHeight w:val="432"/>
          <w:jc w:val="center"/>
        </w:trPr>
        <w:tc>
          <w:tcPr>
            <w:tcW w:w="1440" w:type="dxa"/>
          </w:tcPr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12/22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day</w:t>
            </w:r>
          </w:p>
        </w:tc>
        <w:tc>
          <w:tcPr>
            <w:tcW w:w="4464" w:type="dxa"/>
          </w:tcPr>
          <w:p w:rsidR="009363DC" w:rsidRPr="000F47A2" w:rsidRDefault="008460E1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  <w:b/>
              </w:rPr>
              <w:t>Unit Test</w:t>
            </w:r>
          </w:p>
        </w:tc>
        <w:tc>
          <w:tcPr>
            <w:tcW w:w="2952" w:type="dxa"/>
          </w:tcPr>
          <w:p w:rsidR="009363DC" w:rsidRPr="000F47A2" w:rsidRDefault="009363DC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63DC" w:rsidRPr="000F47A2" w:rsidTr="009363DC">
        <w:trPr>
          <w:trHeight w:val="432"/>
          <w:jc w:val="center"/>
        </w:trPr>
        <w:tc>
          <w:tcPr>
            <w:tcW w:w="1440" w:type="dxa"/>
          </w:tcPr>
          <w:p w:rsidR="009363DC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 12/23</w:t>
            </w:r>
          </w:p>
          <w:p w:rsidR="009363DC" w:rsidRPr="000F47A2" w:rsidRDefault="009363DC" w:rsidP="009363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day</w:t>
            </w:r>
          </w:p>
        </w:tc>
        <w:tc>
          <w:tcPr>
            <w:tcW w:w="4464" w:type="dxa"/>
          </w:tcPr>
          <w:p w:rsidR="009363DC" w:rsidRPr="008460E1" w:rsidRDefault="008460E1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0E1">
              <w:rPr>
                <w:rFonts w:ascii="Times New Roman" w:hAnsi="Times New Roman" w:cs="Times New Roman"/>
              </w:rPr>
              <w:t>No Class</w:t>
            </w:r>
          </w:p>
        </w:tc>
        <w:tc>
          <w:tcPr>
            <w:tcW w:w="2952" w:type="dxa"/>
          </w:tcPr>
          <w:p w:rsidR="009363DC" w:rsidRPr="000F47A2" w:rsidRDefault="009363DC" w:rsidP="009363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363DC" w:rsidRDefault="009363DC" w:rsidP="009363DC">
      <w:pPr>
        <w:spacing w:after="0"/>
      </w:pPr>
    </w:p>
    <w:p w:rsidR="009363DC" w:rsidRDefault="009363DC">
      <w:r>
        <w:br w:type="page"/>
      </w:r>
    </w:p>
    <w:p w:rsidR="0059115A" w:rsidRDefault="0059115A" w:rsidP="009363DC">
      <w:pPr>
        <w:spacing w:after="0"/>
      </w:pPr>
    </w:p>
    <w:p w:rsidR="009363DC" w:rsidRDefault="009363DC" w:rsidP="009363DC">
      <w:pPr>
        <w:spacing w:after="0"/>
      </w:pPr>
    </w:p>
    <w:p w:rsidR="009363DC" w:rsidRDefault="009363DC" w:rsidP="009363DC">
      <w:pPr>
        <w:pStyle w:val="SectionMainText"/>
        <w:spacing w:line="276" w:lineRule="auto"/>
        <w:ind w:hanging="180"/>
        <w:rPr>
          <w:b/>
          <w:sz w:val="28"/>
          <w:szCs w:val="28"/>
        </w:rPr>
      </w:pPr>
      <w:r w:rsidRPr="000F47A2">
        <w:rPr>
          <w:b/>
          <w:sz w:val="28"/>
          <w:szCs w:val="28"/>
        </w:rPr>
        <w:t>Learning Plan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Period 6</w:t>
      </w:r>
    </w:p>
    <w:p w:rsidR="008460E1" w:rsidRDefault="008460E1" w:rsidP="009363DC">
      <w:pPr>
        <w:pStyle w:val="SectionMainText"/>
        <w:spacing w:line="276" w:lineRule="auto"/>
        <w:ind w:hanging="180"/>
        <w:rPr>
          <w:b/>
          <w:sz w:val="28"/>
          <w:szCs w:val="28"/>
        </w:rPr>
      </w:pPr>
    </w:p>
    <w:p w:rsidR="008460E1" w:rsidRPr="000F47A2" w:rsidRDefault="008460E1" w:rsidP="008460E1">
      <w:pPr>
        <w:pStyle w:val="SectionMainText"/>
        <w:spacing w:line="276" w:lineRule="auto"/>
        <w:ind w:hanging="180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4464"/>
        <w:gridCol w:w="2952"/>
      </w:tblGrid>
      <w:tr w:rsidR="008460E1" w:rsidRPr="000F47A2" w:rsidTr="00623E70">
        <w:trPr>
          <w:jc w:val="center"/>
        </w:trPr>
        <w:tc>
          <w:tcPr>
            <w:tcW w:w="1440" w:type="dxa"/>
          </w:tcPr>
          <w:p w:rsidR="008460E1" w:rsidRPr="000F47A2" w:rsidRDefault="008460E1" w:rsidP="00623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464" w:type="dxa"/>
          </w:tcPr>
          <w:p w:rsidR="008460E1" w:rsidRPr="000F47A2" w:rsidRDefault="008460E1" w:rsidP="00623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CLASS </w:t>
            </w:r>
            <w:r w:rsidRPr="000F47A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7A2">
              <w:rPr>
                <w:rFonts w:ascii="Times New Roman" w:hAnsi="Times New Roman" w:cs="Times New Roman"/>
                <w:b/>
              </w:rPr>
              <w:t>HOMEWORK</w:t>
            </w: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 12/13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day</w:t>
            </w:r>
          </w:p>
        </w:tc>
        <w:tc>
          <w:tcPr>
            <w:tcW w:w="4464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Test – Chemistry of Life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Obj. 1-4</w:t>
            </w: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 12/14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day</w:t>
            </w:r>
          </w:p>
        </w:tc>
        <w:tc>
          <w:tcPr>
            <w:tcW w:w="4464" w:type="dxa"/>
          </w:tcPr>
          <w:p w:rsidR="008460E1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 xml:space="preserve"> </w:t>
            </w:r>
          </w:p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60E1" w:rsidRPr="000F47A2" w:rsidTr="00623E70">
        <w:trPr>
          <w:trHeight w:val="638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</w:t>
            </w:r>
            <w:r w:rsidRPr="009363DC">
              <w:rPr>
                <w:rFonts w:ascii="Times New Roman" w:hAnsi="Times New Roman" w:cs="Times New Roman"/>
              </w:rPr>
              <w:t>15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day</w:t>
            </w:r>
          </w:p>
        </w:tc>
        <w:tc>
          <w:tcPr>
            <w:tcW w:w="4464" w:type="dxa"/>
          </w:tcPr>
          <w:p w:rsidR="008460E1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Cell Theory</w:t>
            </w:r>
          </w:p>
          <w:p w:rsidR="008460E1" w:rsidRPr="000F47A2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Surface area to volume ratio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47A2">
              <w:rPr>
                <w:rFonts w:ascii="Times New Roman" w:hAnsi="Times New Roman" w:cs="Times New Roman"/>
              </w:rPr>
              <w:t>Obj</w:t>
            </w:r>
            <w:proofErr w:type="spellEnd"/>
            <w:r w:rsidRPr="000F47A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F47A2">
              <w:rPr>
                <w:rFonts w:ascii="Times New Roman" w:hAnsi="Times New Roman" w:cs="Times New Roman"/>
              </w:rPr>
              <w:t xml:space="preserve"> 5-7</w:t>
            </w: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 12/16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day</w:t>
            </w:r>
          </w:p>
        </w:tc>
        <w:tc>
          <w:tcPr>
            <w:tcW w:w="4464" w:type="dxa"/>
          </w:tcPr>
          <w:p w:rsidR="008460E1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Prokaryotic/eukaryotic cells</w:t>
            </w:r>
          </w:p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Plant/animal cells</w:t>
            </w:r>
          </w:p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Eukaryotic cell structures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Obj.  8-10</w:t>
            </w: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 12/19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day</w:t>
            </w:r>
          </w:p>
        </w:tc>
        <w:tc>
          <w:tcPr>
            <w:tcW w:w="4464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 </w:t>
            </w:r>
            <w:proofErr w:type="spellStart"/>
            <w:r>
              <w:rPr>
                <w:rFonts w:ascii="Times New Roman" w:hAnsi="Times New Roman" w:cs="Times New Roman"/>
              </w:rPr>
              <w:t>webquest</w:t>
            </w:r>
            <w:proofErr w:type="spellEnd"/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Obj. 11-14</w:t>
            </w: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 12/20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day</w:t>
            </w:r>
          </w:p>
        </w:tc>
        <w:tc>
          <w:tcPr>
            <w:tcW w:w="4464" w:type="dxa"/>
          </w:tcPr>
          <w:p w:rsidR="008460E1" w:rsidRDefault="008460E1" w:rsidP="00846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7A2">
              <w:rPr>
                <w:rFonts w:ascii="Times New Roman" w:hAnsi="Times New Roman" w:cs="Times New Roman"/>
              </w:rPr>
              <w:t>Microscope Lab</w:t>
            </w:r>
          </w:p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8460E1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47A2">
              <w:rPr>
                <w:rFonts w:ascii="Times New Roman" w:hAnsi="Times New Roman" w:cs="Times New Roman"/>
              </w:rPr>
              <w:t>Obj</w:t>
            </w:r>
            <w:proofErr w:type="spellEnd"/>
            <w:r w:rsidRPr="000F47A2">
              <w:rPr>
                <w:rFonts w:ascii="Times New Roman" w:hAnsi="Times New Roman" w:cs="Times New Roman"/>
              </w:rPr>
              <w:t xml:space="preserve">  15-</w:t>
            </w:r>
            <w:r>
              <w:rPr>
                <w:rFonts w:ascii="Times New Roman" w:hAnsi="Times New Roman" w:cs="Times New Roman"/>
              </w:rPr>
              <w:t>17</w:t>
            </w:r>
          </w:p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 12/21</w:t>
            </w:r>
          </w:p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day</w:t>
            </w:r>
          </w:p>
        </w:tc>
        <w:tc>
          <w:tcPr>
            <w:tcW w:w="4464" w:type="dxa"/>
          </w:tcPr>
          <w:p w:rsidR="008460E1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Organism organization</w:t>
            </w:r>
          </w:p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for test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for test</w:t>
            </w: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12/22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day</w:t>
            </w:r>
          </w:p>
        </w:tc>
        <w:tc>
          <w:tcPr>
            <w:tcW w:w="4464" w:type="dxa"/>
          </w:tcPr>
          <w:p w:rsidR="008460E1" w:rsidRPr="008460E1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0E1">
              <w:rPr>
                <w:rFonts w:ascii="Times New Roman" w:hAnsi="Times New Roman" w:cs="Times New Roman"/>
              </w:rPr>
              <w:t>No Class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60E1" w:rsidRPr="000F47A2" w:rsidTr="00623E70">
        <w:trPr>
          <w:trHeight w:val="432"/>
          <w:jc w:val="center"/>
        </w:trPr>
        <w:tc>
          <w:tcPr>
            <w:tcW w:w="1440" w:type="dxa"/>
          </w:tcPr>
          <w:p w:rsidR="008460E1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 12/23</w:t>
            </w:r>
          </w:p>
          <w:p w:rsidR="008460E1" w:rsidRPr="000F47A2" w:rsidRDefault="008460E1" w:rsidP="00623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day</w:t>
            </w:r>
          </w:p>
        </w:tc>
        <w:tc>
          <w:tcPr>
            <w:tcW w:w="4464" w:type="dxa"/>
          </w:tcPr>
          <w:p w:rsidR="008460E1" w:rsidRPr="008460E1" w:rsidRDefault="008460E1" w:rsidP="00623E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60E1">
              <w:rPr>
                <w:rFonts w:ascii="Times New Roman" w:hAnsi="Times New Roman" w:cs="Times New Roman"/>
                <w:b/>
              </w:rPr>
              <w:t>Unit Test</w:t>
            </w:r>
          </w:p>
        </w:tc>
        <w:tc>
          <w:tcPr>
            <w:tcW w:w="2952" w:type="dxa"/>
          </w:tcPr>
          <w:p w:rsidR="008460E1" w:rsidRPr="000F47A2" w:rsidRDefault="008460E1" w:rsidP="00623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460E1" w:rsidRPr="000F47A2" w:rsidRDefault="008460E1" w:rsidP="009363DC">
      <w:pPr>
        <w:pStyle w:val="SectionMainText"/>
        <w:spacing w:line="276" w:lineRule="auto"/>
        <w:ind w:hanging="180"/>
        <w:rPr>
          <w:b/>
          <w:sz w:val="28"/>
          <w:szCs w:val="28"/>
        </w:rPr>
      </w:pPr>
    </w:p>
    <w:sectPr w:rsidR="008460E1" w:rsidRPr="000F47A2" w:rsidSect="00F036C0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95C"/>
    <w:multiLevelType w:val="hybridMultilevel"/>
    <w:tmpl w:val="4E347DB6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AA453D"/>
    <w:multiLevelType w:val="hybridMultilevel"/>
    <w:tmpl w:val="CDF4BF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791729"/>
    <w:multiLevelType w:val="hybridMultilevel"/>
    <w:tmpl w:val="7870C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B40B2"/>
    <w:multiLevelType w:val="hybridMultilevel"/>
    <w:tmpl w:val="7BEEE1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234D8B"/>
    <w:multiLevelType w:val="hybridMultilevel"/>
    <w:tmpl w:val="23B64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1B0545"/>
    <w:multiLevelType w:val="hybridMultilevel"/>
    <w:tmpl w:val="CDEC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83DE4"/>
    <w:multiLevelType w:val="hybridMultilevel"/>
    <w:tmpl w:val="47C0E71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F4503"/>
    <w:multiLevelType w:val="hybridMultilevel"/>
    <w:tmpl w:val="96085106"/>
    <w:lvl w:ilvl="0" w:tplc="E96EC5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796831"/>
    <w:multiLevelType w:val="hybridMultilevel"/>
    <w:tmpl w:val="C8D06CE0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9F3CC5"/>
    <w:multiLevelType w:val="hybridMultilevel"/>
    <w:tmpl w:val="476A1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72C9"/>
    <w:rsid w:val="000351D6"/>
    <w:rsid w:val="00087CF9"/>
    <w:rsid w:val="000F47A2"/>
    <w:rsid w:val="001906B7"/>
    <w:rsid w:val="00375C33"/>
    <w:rsid w:val="003819E1"/>
    <w:rsid w:val="004306DA"/>
    <w:rsid w:val="004A12C2"/>
    <w:rsid w:val="004D2D6D"/>
    <w:rsid w:val="0059115A"/>
    <w:rsid w:val="00663D57"/>
    <w:rsid w:val="006874E9"/>
    <w:rsid w:val="008139B5"/>
    <w:rsid w:val="008460E1"/>
    <w:rsid w:val="008872C9"/>
    <w:rsid w:val="009363DC"/>
    <w:rsid w:val="009504FF"/>
    <w:rsid w:val="00AB163D"/>
    <w:rsid w:val="00C52AAD"/>
    <w:rsid w:val="00C656B8"/>
    <w:rsid w:val="00EB1616"/>
    <w:rsid w:val="00F036C0"/>
    <w:rsid w:val="00F0524B"/>
    <w:rsid w:val="00F36664"/>
    <w:rsid w:val="00F71F1E"/>
    <w:rsid w:val="00F7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33"/>
  </w:style>
  <w:style w:type="paragraph" w:styleId="Heading1">
    <w:name w:val="heading 1"/>
    <w:basedOn w:val="Normal"/>
    <w:next w:val="Normal"/>
    <w:link w:val="Heading1Char"/>
    <w:qFormat/>
    <w:rsid w:val="00F71F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F71F1E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71F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MainText">
    <w:name w:val="Section Main Text"/>
    <w:basedOn w:val="NormalWeb"/>
    <w:rsid w:val="00C52AAD"/>
    <w:pPr>
      <w:spacing w:after="0" w:line="240" w:lineRule="auto"/>
    </w:pPr>
    <w:rPr>
      <w:rFonts w:eastAsia="Times New Roman"/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C52AA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1F1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71F1E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71F1E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2C2"/>
    <w:pPr>
      <w:ind w:left="720"/>
      <w:contextualSpacing/>
    </w:pPr>
  </w:style>
  <w:style w:type="table" w:styleId="TableGrid">
    <w:name w:val="Table Grid"/>
    <w:basedOn w:val="TableNormal"/>
    <w:rsid w:val="0068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JPriest</dc:creator>
  <cp:lastModifiedBy>jim</cp:lastModifiedBy>
  <cp:revision>4</cp:revision>
  <dcterms:created xsi:type="dcterms:W3CDTF">2011-12-08T16:24:00Z</dcterms:created>
  <dcterms:modified xsi:type="dcterms:W3CDTF">2011-12-08T18:36:00Z</dcterms:modified>
</cp:coreProperties>
</file>