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91" w:rsidRPr="00625F91" w:rsidRDefault="00625F91" w:rsidP="00625F91">
      <w:pPr>
        <w:widowControl/>
        <w:shd w:val="clear" w:color="auto" w:fill="F9F9F9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Product Name</w:t>
      </w:r>
    </w:p>
    <w:p w:rsidR="00625F91" w:rsidRPr="00625F91" w:rsidRDefault="00625F91" w:rsidP="00625F91">
      <w:pPr>
        <w:widowControl/>
        <w:shd w:val="clear" w:color="auto" w:fill="F9F9F9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Milbemycin Oxime</w:t>
      </w:r>
    </w:p>
    <w:p w:rsidR="00625F91" w:rsidRPr="00625F91" w:rsidRDefault="00625F91" w:rsidP="00625F91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Catalog Number</w:t>
      </w:r>
    </w:p>
    <w:p w:rsidR="00625F91" w:rsidRPr="00625F91" w:rsidRDefault="00625F91" w:rsidP="00625F91">
      <w:pPr>
        <w:widowControl/>
        <w:shd w:val="clear" w:color="auto" w:fill="FFFFFF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129496-10-2</w:t>
      </w:r>
    </w:p>
    <w:p w:rsidR="00625F91" w:rsidRPr="00625F91" w:rsidRDefault="00625F91" w:rsidP="00625F91">
      <w:pPr>
        <w:widowControl/>
        <w:shd w:val="clear" w:color="auto" w:fill="F9F9F9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Synonyms</w:t>
      </w:r>
    </w:p>
    <w:p w:rsidR="00625F91" w:rsidRPr="00625F91" w:rsidRDefault="00625F91" w:rsidP="00625F91">
      <w:pPr>
        <w:widowControl/>
        <w:shd w:val="clear" w:color="auto" w:fill="F9F9F9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Milbemycin A 5-oxime; Milbemite; Trifexis; Milbemycin oxime; Interceptor; Milbe Mite</w:t>
      </w:r>
    </w:p>
    <w:p w:rsidR="00625F91" w:rsidRPr="00625F91" w:rsidRDefault="00625F91" w:rsidP="00625F91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CAS Number</w:t>
      </w:r>
    </w:p>
    <w:p w:rsidR="00625F91" w:rsidRPr="00625F91" w:rsidRDefault="00625F91" w:rsidP="00625F91">
      <w:pPr>
        <w:widowControl/>
        <w:shd w:val="clear" w:color="auto" w:fill="FFFFFF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129496-10-2</w:t>
      </w:r>
    </w:p>
    <w:p w:rsidR="00625F91" w:rsidRPr="00625F91" w:rsidRDefault="00625F91" w:rsidP="00625F91">
      <w:pPr>
        <w:widowControl/>
        <w:shd w:val="clear" w:color="auto" w:fill="F9F9F9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Description</w:t>
      </w:r>
    </w:p>
    <w:p w:rsidR="00625F91" w:rsidRPr="00625F91" w:rsidRDefault="00625F91" w:rsidP="00625F91">
      <w:pPr>
        <w:widowControl/>
        <w:shd w:val="clear" w:color="auto" w:fill="F9F9F9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Prepared by the two natural products, oxidation and oximation, of an 80:20 ratio of milbemycin A3 and A,Milbemycin oxime is a semi-synthetic macrocyclic lactone. As a nematocide and insecticide in veterinary medicine,it opens glutamate sensitive chloride channels in neurons of invertebrates that leads to paralysis by hyperpolarisation of these cells and signal transfer blocking. M1-family aminopeptidase: IC50 = 2.6 µM (Plasmodium falciparum 3D7); Bile acid transporter: IC50 = 3.6 µM (human); TGR5: EC5050 = 36.4 µM (human); HCT-116: IC50 &gt;50 µM (human); GBM: IC50 &gt;50 µM (human)</w:t>
      </w:r>
    </w:p>
    <w:p w:rsidR="00625F91" w:rsidRPr="00625F91" w:rsidRDefault="00625F91" w:rsidP="00625F91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Molecular Weight</w:t>
      </w:r>
    </w:p>
    <w:p w:rsidR="00625F91" w:rsidRPr="00625F91" w:rsidRDefault="00625F91" w:rsidP="00625F91">
      <w:pPr>
        <w:widowControl/>
        <w:shd w:val="clear" w:color="auto" w:fill="FFFFFF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2194.78</w:t>
      </w:r>
    </w:p>
    <w:p w:rsidR="00625F91" w:rsidRPr="00625F91" w:rsidRDefault="00625F91" w:rsidP="00625F91">
      <w:pPr>
        <w:widowControl/>
        <w:shd w:val="clear" w:color="auto" w:fill="F9F9F9"/>
        <w:jc w:val="left"/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Molecular Formula</w:t>
      </w:r>
    </w:p>
    <w:p w:rsidR="00625F91" w:rsidRPr="00625F91" w:rsidRDefault="00625F91" w:rsidP="00625F91">
      <w:pPr>
        <w:widowControl/>
        <w:shd w:val="clear" w:color="auto" w:fill="F9F9F9"/>
        <w:ind w:left="72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25F91">
        <w:rPr>
          <w:rFonts w:ascii="Arial" w:eastAsia="宋体" w:hAnsi="Arial" w:cs="Arial"/>
          <w:color w:val="444444"/>
          <w:kern w:val="0"/>
          <w:sz w:val="18"/>
          <w:szCs w:val="18"/>
        </w:rPr>
        <w:t>2C32H45NO7.2C31H43NO7</w:t>
      </w:r>
    </w:p>
    <w:p w:rsidR="00D914FB" w:rsidRPr="00625F91" w:rsidRDefault="00D914FB"/>
    <w:sectPr w:rsidR="00D914FB" w:rsidRPr="0062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FB" w:rsidRDefault="00D914FB" w:rsidP="00625F91">
      <w:r>
        <w:separator/>
      </w:r>
    </w:p>
  </w:endnote>
  <w:endnote w:type="continuationSeparator" w:id="1">
    <w:p w:rsidR="00D914FB" w:rsidRDefault="00D914FB" w:rsidP="0062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FB" w:rsidRDefault="00D914FB" w:rsidP="00625F91">
      <w:r>
        <w:separator/>
      </w:r>
    </w:p>
  </w:footnote>
  <w:footnote w:type="continuationSeparator" w:id="1">
    <w:p w:rsidR="00D914FB" w:rsidRDefault="00D914FB" w:rsidP="00625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F91"/>
    <w:rsid w:val="00625F91"/>
    <w:rsid w:val="00BC1D40"/>
    <w:rsid w:val="00D9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F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2016-10-11T07:30:00Z</dcterms:created>
  <dcterms:modified xsi:type="dcterms:W3CDTF">2016-10-11T10:04:00Z</dcterms:modified>
</cp:coreProperties>
</file>