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A8" w:rsidRDefault="003534A8" w:rsidP="00B44763">
      <w:pPr>
        <w:jc w:val="center"/>
        <w:rPr>
          <w:rFonts w:cs="Big Caslon"/>
          <w:color w:val="943634" w:themeColor="accent2" w:themeShade="BF"/>
        </w:rPr>
      </w:pPr>
      <w:r>
        <w:rPr>
          <w:rFonts w:cs="Big Caslon"/>
        </w:rPr>
        <w:t xml:space="preserve">KEY: </w:t>
      </w:r>
      <w:r>
        <w:rPr>
          <w:rFonts w:cs="Big Caslon"/>
          <w:color w:val="0000FF"/>
        </w:rPr>
        <w:t xml:space="preserve">Blue=DNA </w:t>
      </w:r>
      <w:proofErr w:type="gramStart"/>
      <w:r>
        <w:rPr>
          <w:rFonts w:cs="Big Caslon"/>
          <w:color w:val="0000FF"/>
        </w:rPr>
        <w:t>Sequence</w:t>
      </w:r>
      <w:r w:rsidR="000418F7">
        <w:rPr>
          <w:rFonts w:cs="Big Caslon"/>
          <w:color w:val="0000FF"/>
        </w:rPr>
        <w:t xml:space="preserve"> </w:t>
      </w:r>
      <w:r w:rsidR="000418F7">
        <w:rPr>
          <w:rFonts w:cs="Big Caslon"/>
        </w:rPr>
        <w:t>,</w:t>
      </w:r>
      <w:proofErr w:type="gramEnd"/>
      <w:r>
        <w:rPr>
          <w:rFonts w:cs="Big Caslon"/>
          <w:color w:val="0000FF"/>
        </w:rPr>
        <w:t xml:space="preserve"> </w:t>
      </w:r>
      <w:r>
        <w:rPr>
          <w:rFonts w:cs="Big Caslon"/>
          <w:color w:val="4F6228" w:themeColor="accent3" w:themeShade="80"/>
        </w:rPr>
        <w:t>Green=Primer</w:t>
      </w:r>
      <w:r w:rsidR="000418F7">
        <w:rPr>
          <w:rFonts w:cs="Big Caslon"/>
          <w:color w:val="4F6228" w:themeColor="accent3" w:themeShade="80"/>
        </w:rPr>
        <w:t xml:space="preserve"> </w:t>
      </w:r>
      <w:r w:rsidR="000418F7">
        <w:rPr>
          <w:rFonts w:cs="Big Caslon"/>
        </w:rPr>
        <w:t>,</w:t>
      </w:r>
      <w:r w:rsidR="000418F7">
        <w:rPr>
          <w:rFonts w:cs="Big Caslon"/>
          <w:color w:val="4F6228" w:themeColor="accent3" w:themeShade="80"/>
        </w:rPr>
        <w:t xml:space="preserve"> </w:t>
      </w:r>
      <w:r w:rsidR="000418F7">
        <w:rPr>
          <w:rFonts w:cs="Big Caslon"/>
          <w:color w:val="943634" w:themeColor="accent2" w:themeShade="BF"/>
        </w:rPr>
        <w:t>Maroon=Mutated Allele</w:t>
      </w:r>
    </w:p>
    <w:p w:rsidR="000418F7" w:rsidRPr="000418F7" w:rsidRDefault="000418F7" w:rsidP="00B44763">
      <w:pPr>
        <w:jc w:val="center"/>
        <w:rPr>
          <w:rFonts w:cs="Big Caslon"/>
          <w:color w:val="943634" w:themeColor="accent2" w:themeShade="BF"/>
        </w:rPr>
      </w:pPr>
    </w:p>
    <w:p w:rsidR="00B44763" w:rsidRPr="003534A8" w:rsidRDefault="003534A8" w:rsidP="00B44763">
      <w:pPr>
        <w:jc w:val="center"/>
        <w:rPr>
          <w:rFonts w:ascii="Century Gothic" w:hAnsi="Century Gothic" w:cs="Big Caslon"/>
          <w:sz w:val="32"/>
          <w:szCs w:val="32"/>
        </w:rPr>
      </w:pPr>
      <w:r w:rsidRPr="003534A8">
        <w:rPr>
          <w:rFonts w:ascii="Century Gothic" w:hAnsi="Century Gothic" w:cs="Big Caslon"/>
          <w:sz w:val="32"/>
          <w:szCs w:val="32"/>
        </w:rPr>
        <w:t>Diseased Allele: Alzheimer’s Gene</w:t>
      </w:r>
    </w:p>
    <w:p w:rsidR="003534A8" w:rsidRPr="003534A8" w:rsidRDefault="003534A8" w:rsidP="00B44763">
      <w:pPr>
        <w:jc w:val="center"/>
        <w:rPr>
          <w:rFonts w:ascii="Century Gothic" w:hAnsi="Century Gothic" w:cs="Big Caslon"/>
          <w:sz w:val="28"/>
          <w:szCs w:val="28"/>
        </w:rPr>
      </w:pPr>
    </w:p>
    <w:p w:rsidR="00962502" w:rsidRPr="009757EA" w:rsidRDefault="009757EA" w:rsidP="00B44763">
      <w:pPr>
        <w:jc w:val="center"/>
        <w:rPr>
          <w:rFonts w:ascii="Copperplate" w:hAnsi="Copperplate" w:cs="Big Caslon"/>
          <w:sz w:val="32"/>
          <w:szCs w:val="32"/>
        </w:rPr>
      </w:pPr>
      <w:r>
        <w:rPr>
          <w:rFonts w:ascii="Copperplate" w:hAnsi="Copperplate" w:cs="Big Caslon"/>
        </w:rPr>
        <w:t xml:space="preserve">  </w:t>
      </w:r>
      <w:proofErr w:type="gramStart"/>
      <w:r w:rsidRPr="009757EA">
        <w:rPr>
          <w:rFonts w:ascii="Copperplate" w:hAnsi="Copperplate" w:cs="Big Caslon"/>
        </w:rPr>
        <w:t>5’</w:t>
      </w:r>
      <w:r>
        <w:rPr>
          <w:rFonts w:ascii="Copperplate Light" w:hAnsi="Copperplate Light" w:cs="Big Caslon"/>
          <w:color w:val="0000FF"/>
          <w:sz w:val="32"/>
          <w:szCs w:val="32"/>
        </w:rPr>
        <w:t xml:space="preserve">  </w:t>
      </w:r>
      <w:r w:rsidR="00B44763" w:rsidRPr="00B44763">
        <w:rPr>
          <w:rFonts w:ascii="Copperplate Light" w:hAnsi="Copperplate Light" w:cs="Big Caslon"/>
          <w:color w:val="0000FF"/>
          <w:sz w:val="32"/>
          <w:szCs w:val="32"/>
        </w:rPr>
        <w:t>CATAGCGA</w:t>
      </w:r>
      <w:r w:rsidR="00B44763" w:rsidRPr="009757EA">
        <w:rPr>
          <w:rFonts w:ascii="Copperplate" w:hAnsi="Copperplate" w:cs="Big Caslon"/>
          <w:b/>
          <w:color w:val="943634" w:themeColor="accent2" w:themeShade="BF"/>
          <w:sz w:val="32"/>
          <w:szCs w:val="32"/>
        </w:rPr>
        <w:t>T</w:t>
      </w:r>
      <w:r w:rsidR="00B44763" w:rsidRPr="00B44763">
        <w:rPr>
          <w:rFonts w:ascii="Copperplate Light" w:hAnsi="Copperplate Light" w:cs="Big Caslon"/>
          <w:color w:val="0000FF"/>
          <w:sz w:val="32"/>
          <w:szCs w:val="32"/>
        </w:rPr>
        <w:t>AGTGATCGTCA</w:t>
      </w:r>
      <w:proofErr w:type="gramEnd"/>
      <w:r>
        <w:rPr>
          <w:rFonts w:ascii="Copperplate Light" w:hAnsi="Copperplate Light" w:cs="Big Caslon"/>
          <w:color w:val="0000FF"/>
          <w:sz w:val="32"/>
          <w:szCs w:val="32"/>
        </w:rPr>
        <w:t xml:space="preserve">  </w:t>
      </w:r>
      <w:r w:rsidRPr="009757EA">
        <w:rPr>
          <w:rFonts w:ascii="Copperplate" w:hAnsi="Copperplate" w:cs="Big Caslon"/>
        </w:rPr>
        <w:t>3’</w:t>
      </w:r>
      <w:bookmarkStart w:id="0" w:name="_GoBack"/>
      <w:bookmarkEnd w:id="0"/>
    </w:p>
    <w:p w:rsidR="009757EA" w:rsidRDefault="009757EA" w:rsidP="00B44763">
      <w:pPr>
        <w:jc w:val="center"/>
        <w:rPr>
          <w:rFonts w:ascii="Copperplate" w:hAnsi="Copperplate" w:cs="Big Caslon"/>
        </w:rPr>
      </w:pPr>
      <w:r>
        <w:rPr>
          <w:rFonts w:ascii="Copperplate" w:hAnsi="Copperplate" w:cs="Big Caslon"/>
        </w:rPr>
        <w:t xml:space="preserve">  </w:t>
      </w:r>
    </w:p>
    <w:p w:rsidR="00B44763" w:rsidRDefault="009757EA" w:rsidP="00B44763">
      <w:pPr>
        <w:jc w:val="center"/>
        <w:rPr>
          <w:rFonts w:ascii="Copperplate" w:hAnsi="Copperplate" w:cs="Big Caslon"/>
        </w:rPr>
      </w:pPr>
      <w:r>
        <w:rPr>
          <w:rFonts w:ascii="Copperplate" w:hAnsi="Copperplate" w:cs="Big Caslon"/>
        </w:rPr>
        <w:t xml:space="preserve">  </w:t>
      </w:r>
      <w:proofErr w:type="gramStart"/>
      <w:r w:rsidRPr="009757EA">
        <w:rPr>
          <w:rFonts w:ascii="Copperplate" w:hAnsi="Copperplate" w:cs="Big Caslon"/>
        </w:rPr>
        <w:t>3’</w:t>
      </w:r>
      <w:r>
        <w:rPr>
          <w:rFonts w:ascii="Copperplate Light" w:hAnsi="Copperplate Light" w:cs="Big Caslon"/>
          <w:color w:val="4F6228" w:themeColor="accent3" w:themeShade="80"/>
          <w:sz w:val="32"/>
          <w:szCs w:val="32"/>
        </w:rPr>
        <w:t xml:space="preserve">  </w:t>
      </w:r>
      <w:r w:rsidR="00B44763">
        <w:rPr>
          <w:rFonts w:ascii="Copperplate Light" w:hAnsi="Copperplate Light" w:cs="Big Caslon"/>
          <w:color w:val="4F6228" w:themeColor="accent3" w:themeShade="80"/>
          <w:sz w:val="32"/>
          <w:szCs w:val="32"/>
        </w:rPr>
        <w:t>GTATCGCT</w:t>
      </w:r>
      <w:r w:rsidR="00B44763" w:rsidRPr="009757EA">
        <w:rPr>
          <w:rFonts w:ascii="Copperplate" w:hAnsi="Copperplate" w:cs="Big Caslon"/>
          <w:b/>
          <w:color w:val="4F6228" w:themeColor="accent3" w:themeShade="80"/>
          <w:sz w:val="32"/>
          <w:szCs w:val="32"/>
        </w:rPr>
        <w:t>A</w:t>
      </w:r>
      <w:r w:rsidR="00B44763">
        <w:rPr>
          <w:rFonts w:ascii="Copperplate Light" w:hAnsi="Copperplate Light" w:cs="Big Caslon"/>
          <w:color w:val="4F6228" w:themeColor="accent3" w:themeShade="80"/>
          <w:sz w:val="32"/>
          <w:szCs w:val="32"/>
        </w:rPr>
        <w:t>TCACTAGCAGT</w:t>
      </w:r>
      <w:proofErr w:type="gramEnd"/>
      <w:r>
        <w:rPr>
          <w:rFonts w:ascii="Copperplate Light" w:hAnsi="Copperplate Light" w:cs="Big Caslon"/>
          <w:color w:val="4F6228" w:themeColor="accent3" w:themeShade="80"/>
          <w:sz w:val="32"/>
          <w:szCs w:val="32"/>
        </w:rPr>
        <w:t xml:space="preserve">  </w:t>
      </w:r>
      <w:r w:rsidRPr="009757EA">
        <w:rPr>
          <w:rFonts w:ascii="Copperplate" w:hAnsi="Copperplate" w:cs="Big Caslon"/>
        </w:rPr>
        <w:t>5’</w:t>
      </w:r>
    </w:p>
    <w:p w:rsidR="003534A8" w:rsidRPr="009757EA" w:rsidRDefault="003534A8" w:rsidP="00B44763">
      <w:pPr>
        <w:jc w:val="center"/>
        <w:rPr>
          <w:rFonts w:ascii="Copperplate Light" w:hAnsi="Copperplate Light" w:cs="Big Caslon"/>
          <w:sz w:val="32"/>
          <w:szCs w:val="32"/>
        </w:rPr>
      </w:pPr>
    </w:p>
    <w:p w:rsidR="00B44763" w:rsidRDefault="00B44763" w:rsidP="00B44763">
      <w:pPr>
        <w:jc w:val="center"/>
        <w:rPr>
          <w:rFonts w:ascii="Copperplate Light" w:hAnsi="Copperplate Light" w:cs="Big Caslon"/>
          <w:color w:val="0000FF"/>
          <w:sz w:val="32"/>
          <w:szCs w:val="32"/>
        </w:rPr>
      </w:pPr>
    </w:p>
    <w:p w:rsidR="003534A8" w:rsidRDefault="003534A8" w:rsidP="003534A8">
      <w:pPr>
        <w:jc w:val="center"/>
        <w:rPr>
          <w:rFonts w:ascii="Century Gothic" w:hAnsi="Century Gothic" w:cs="Big Caslon"/>
          <w:sz w:val="32"/>
          <w:szCs w:val="32"/>
        </w:rPr>
      </w:pPr>
      <w:r>
        <w:rPr>
          <w:rFonts w:ascii="Century Gothic" w:hAnsi="Century Gothic" w:cs="Big Caslon"/>
          <w:sz w:val="32"/>
          <w:szCs w:val="32"/>
        </w:rPr>
        <w:t>Non-Diseased Allele: Alzheimer’s Gene</w:t>
      </w:r>
    </w:p>
    <w:p w:rsidR="003534A8" w:rsidRDefault="003534A8" w:rsidP="003534A8">
      <w:pPr>
        <w:jc w:val="center"/>
        <w:rPr>
          <w:rFonts w:ascii="Century Gothic" w:hAnsi="Century Gothic" w:cs="Big Caslon"/>
          <w:sz w:val="32"/>
          <w:szCs w:val="32"/>
        </w:rPr>
      </w:pPr>
    </w:p>
    <w:p w:rsidR="003534A8" w:rsidRPr="009757EA" w:rsidRDefault="003534A8" w:rsidP="003534A8">
      <w:pPr>
        <w:jc w:val="center"/>
        <w:rPr>
          <w:rFonts w:ascii="Copperplate" w:hAnsi="Copperplate" w:cs="Big Caslon"/>
          <w:sz w:val="32"/>
          <w:szCs w:val="32"/>
        </w:rPr>
      </w:pPr>
      <w:r>
        <w:rPr>
          <w:rFonts w:ascii="Copperplate" w:hAnsi="Copperplate" w:cs="Big Caslon"/>
        </w:rPr>
        <w:t xml:space="preserve">  </w:t>
      </w:r>
      <w:proofErr w:type="gramStart"/>
      <w:r w:rsidRPr="009757EA">
        <w:rPr>
          <w:rFonts w:ascii="Copperplate" w:hAnsi="Copperplate" w:cs="Big Caslon"/>
        </w:rPr>
        <w:t>5’</w:t>
      </w:r>
      <w:r>
        <w:rPr>
          <w:rFonts w:ascii="Copperplate Light" w:hAnsi="Copperplate Light" w:cs="Big Caslon"/>
          <w:color w:val="0000FF"/>
          <w:sz w:val="32"/>
          <w:szCs w:val="32"/>
        </w:rPr>
        <w:t xml:space="preserve">  </w:t>
      </w:r>
      <w:r w:rsidRPr="003534A8">
        <w:rPr>
          <w:rFonts w:ascii="Copperplate Light" w:hAnsi="Copperplate Light" w:cs="Big Caslon"/>
          <w:color w:val="0000FF"/>
          <w:sz w:val="32"/>
          <w:szCs w:val="32"/>
        </w:rPr>
        <w:t>CATAGCGA</w:t>
      </w:r>
      <w:r>
        <w:rPr>
          <w:rFonts w:ascii="Copperplate" w:hAnsi="Copperplate" w:cs="Big Caslon"/>
          <w:b/>
          <w:color w:val="0000FF"/>
          <w:sz w:val="32"/>
          <w:szCs w:val="32"/>
        </w:rPr>
        <w:t>C</w:t>
      </w:r>
      <w:r w:rsidRPr="003534A8">
        <w:rPr>
          <w:rFonts w:ascii="Copperplate Light" w:hAnsi="Copperplate Light" w:cs="Big Caslon"/>
          <w:color w:val="0000FF"/>
          <w:sz w:val="32"/>
          <w:szCs w:val="32"/>
        </w:rPr>
        <w:t>AGTGATCGTCA</w:t>
      </w:r>
      <w:proofErr w:type="gramEnd"/>
      <w:r>
        <w:rPr>
          <w:rFonts w:ascii="Copperplate Light" w:hAnsi="Copperplate Light" w:cs="Big Caslon"/>
          <w:color w:val="0000FF"/>
          <w:sz w:val="32"/>
          <w:szCs w:val="32"/>
        </w:rPr>
        <w:t xml:space="preserve">  </w:t>
      </w:r>
      <w:r w:rsidRPr="009757EA">
        <w:rPr>
          <w:rFonts w:ascii="Copperplate" w:hAnsi="Copperplate" w:cs="Big Caslon"/>
        </w:rPr>
        <w:t>3’</w:t>
      </w:r>
    </w:p>
    <w:p w:rsidR="003534A8" w:rsidRDefault="003534A8" w:rsidP="003534A8">
      <w:pPr>
        <w:jc w:val="center"/>
        <w:rPr>
          <w:rFonts w:ascii="Copperplate" w:hAnsi="Copperplate" w:cs="Big Caslon"/>
        </w:rPr>
      </w:pPr>
      <w:r>
        <w:rPr>
          <w:rFonts w:ascii="Copperplate" w:hAnsi="Copperplate" w:cs="Big Caslon"/>
        </w:rPr>
        <w:t xml:space="preserve">  </w:t>
      </w:r>
    </w:p>
    <w:p w:rsidR="003534A8" w:rsidRPr="009757EA" w:rsidRDefault="003534A8" w:rsidP="003534A8">
      <w:pPr>
        <w:jc w:val="center"/>
        <w:rPr>
          <w:rFonts w:ascii="Copperplate Light" w:hAnsi="Copperplate Light" w:cs="Big Caslon"/>
          <w:sz w:val="32"/>
          <w:szCs w:val="32"/>
        </w:rPr>
      </w:pPr>
      <w:r>
        <w:rPr>
          <w:rFonts w:ascii="Copperplate" w:hAnsi="Copperplate" w:cs="Big Caslon"/>
        </w:rPr>
        <w:t xml:space="preserve">  </w:t>
      </w:r>
      <w:proofErr w:type="gramStart"/>
      <w:r w:rsidRPr="009757EA">
        <w:rPr>
          <w:rFonts w:ascii="Copperplate" w:hAnsi="Copperplate" w:cs="Big Caslon"/>
        </w:rPr>
        <w:t>3’</w:t>
      </w:r>
      <w:r>
        <w:rPr>
          <w:rFonts w:ascii="Copperplate Light" w:hAnsi="Copperplate Light" w:cs="Big Caslon"/>
          <w:color w:val="4F6228" w:themeColor="accent3" w:themeShade="80"/>
          <w:sz w:val="32"/>
          <w:szCs w:val="32"/>
        </w:rPr>
        <w:t xml:space="preserve">  GTATCGCT</w:t>
      </w:r>
      <w:r w:rsidRPr="009757EA">
        <w:rPr>
          <w:rFonts w:ascii="Copperplate" w:hAnsi="Copperplate" w:cs="Big Caslon"/>
          <w:b/>
          <w:color w:val="4F6228" w:themeColor="accent3" w:themeShade="80"/>
          <w:sz w:val="32"/>
          <w:szCs w:val="32"/>
        </w:rPr>
        <w:t>A</w:t>
      </w:r>
      <w:r>
        <w:rPr>
          <w:rFonts w:ascii="Copperplate Light" w:hAnsi="Copperplate Light" w:cs="Big Caslon"/>
          <w:color w:val="4F6228" w:themeColor="accent3" w:themeShade="80"/>
          <w:sz w:val="32"/>
          <w:szCs w:val="32"/>
        </w:rPr>
        <w:t>TCACTAGCAGT</w:t>
      </w:r>
      <w:proofErr w:type="gramEnd"/>
      <w:r>
        <w:rPr>
          <w:rFonts w:ascii="Copperplate Light" w:hAnsi="Copperplate Light" w:cs="Big Caslon"/>
          <w:color w:val="4F6228" w:themeColor="accent3" w:themeShade="80"/>
          <w:sz w:val="32"/>
          <w:szCs w:val="32"/>
        </w:rPr>
        <w:t xml:space="preserve">  </w:t>
      </w:r>
      <w:r w:rsidRPr="009757EA">
        <w:rPr>
          <w:rFonts w:ascii="Copperplate" w:hAnsi="Copperplate" w:cs="Big Caslon"/>
        </w:rPr>
        <w:t>5’</w:t>
      </w:r>
    </w:p>
    <w:p w:rsidR="003534A8" w:rsidRDefault="003534A8" w:rsidP="003534A8">
      <w:pPr>
        <w:jc w:val="center"/>
        <w:rPr>
          <w:rFonts w:ascii="Century Gothic" w:hAnsi="Century Gothic" w:cs="Big Caslon"/>
          <w:sz w:val="32"/>
          <w:szCs w:val="32"/>
        </w:rPr>
      </w:pPr>
    </w:p>
    <w:p w:rsidR="003534A8" w:rsidRDefault="003534A8" w:rsidP="003534A8">
      <w:pPr>
        <w:jc w:val="center"/>
        <w:rPr>
          <w:rFonts w:ascii="Century Gothic" w:hAnsi="Century Gothic" w:cs="Big Caslon"/>
          <w:sz w:val="32"/>
          <w:szCs w:val="32"/>
        </w:rPr>
      </w:pPr>
    </w:p>
    <w:p w:rsidR="003534A8" w:rsidRDefault="003534A8" w:rsidP="003534A8">
      <w:pPr>
        <w:jc w:val="center"/>
        <w:rPr>
          <w:rFonts w:ascii="Century Gothic" w:hAnsi="Century Gothic" w:cs="Big Caslon"/>
          <w:sz w:val="32"/>
          <w:szCs w:val="32"/>
        </w:rPr>
      </w:pPr>
      <w:r>
        <w:rPr>
          <w:rFonts w:ascii="Century Gothic" w:hAnsi="Century Gothic" w:cs="Big Caslon"/>
          <w:sz w:val="32"/>
          <w:szCs w:val="32"/>
        </w:rPr>
        <w:t>Diseased Allele: Sickle Cell Gene</w:t>
      </w:r>
    </w:p>
    <w:p w:rsidR="003534A8" w:rsidRPr="003534A8" w:rsidRDefault="003534A8" w:rsidP="003534A8">
      <w:pPr>
        <w:rPr>
          <w:rFonts w:ascii="Century Gothic" w:hAnsi="Century Gothic" w:cs="Big Caslon"/>
          <w:sz w:val="32"/>
          <w:szCs w:val="32"/>
        </w:rPr>
      </w:pPr>
    </w:p>
    <w:p w:rsidR="00B44763" w:rsidRDefault="009757EA" w:rsidP="00B44763">
      <w:pPr>
        <w:jc w:val="center"/>
        <w:rPr>
          <w:rFonts w:ascii="Copperplate Light" w:hAnsi="Copperplate Light" w:cs="Big Caslon"/>
          <w:color w:val="0000FF"/>
          <w:sz w:val="32"/>
          <w:szCs w:val="32"/>
        </w:rPr>
      </w:pPr>
      <w:r>
        <w:rPr>
          <w:rFonts w:ascii="Copperplate" w:hAnsi="Copperplate" w:cs="Big Caslon"/>
        </w:rPr>
        <w:t xml:space="preserve">  </w:t>
      </w:r>
      <w:proofErr w:type="gramStart"/>
      <w:r w:rsidRPr="009757EA">
        <w:rPr>
          <w:rFonts w:ascii="Copperplate" w:hAnsi="Copperplate" w:cs="Big Caslon"/>
        </w:rPr>
        <w:t>5’</w:t>
      </w:r>
      <w:r>
        <w:rPr>
          <w:rFonts w:ascii="Copperplate Light" w:hAnsi="Copperplate Light" w:cs="Big Caslon"/>
          <w:color w:val="0000FF"/>
          <w:sz w:val="32"/>
          <w:szCs w:val="32"/>
        </w:rPr>
        <w:t xml:space="preserve">  </w:t>
      </w:r>
      <w:r w:rsidR="00B44763">
        <w:rPr>
          <w:rFonts w:ascii="Copperplate Light" w:hAnsi="Copperplate Light" w:cs="Big Caslon"/>
          <w:color w:val="0000FF"/>
          <w:sz w:val="32"/>
          <w:szCs w:val="32"/>
        </w:rPr>
        <w:t>TCTTCTTG</w:t>
      </w:r>
      <w:r w:rsidR="00B44763" w:rsidRPr="009757EA">
        <w:rPr>
          <w:rFonts w:ascii="Copperplate" w:hAnsi="Copperplate" w:cs="Big Caslon"/>
          <w:b/>
          <w:color w:val="943634" w:themeColor="accent2" w:themeShade="BF"/>
          <w:sz w:val="32"/>
          <w:szCs w:val="32"/>
        </w:rPr>
        <w:t>G</w:t>
      </w:r>
      <w:r w:rsidR="00B44763">
        <w:rPr>
          <w:rFonts w:ascii="Copperplate Light" w:hAnsi="Copperplate Light" w:cs="Big Caslon"/>
          <w:color w:val="0000FF"/>
          <w:sz w:val="32"/>
          <w:szCs w:val="32"/>
        </w:rPr>
        <w:t>CCAGGTCACCC</w:t>
      </w:r>
      <w:proofErr w:type="gramEnd"/>
      <w:r>
        <w:rPr>
          <w:rFonts w:ascii="Copperplate Light" w:hAnsi="Copperplate Light" w:cs="Big Caslon"/>
          <w:color w:val="0000FF"/>
          <w:sz w:val="32"/>
          <w:szCs w:val="32"/>
        </w:rPr>
        <w:t xml:space="preserve">  </w:t>
      </w:r>
      <w:r w:rsidRPr="009757EA">
        <w:rPr>
          <w:rFonts w:ascii="Copperplate" w:hAnsi="Copperplate" w:cs="Big Caslon"/>
        </w:rPr>
        <w:t>3’</w:t>
      </w:r>
    </w:p>
    <w:p w:rsidR="009757EA" w:rsidRDefault="009757EA" w:rsidP="00B44763">
      <w:pPr>
        <w:jc w:val="center"/>
        <w:rPr>
          <w:rFonts w:ascii="Copperplate" w:hAnsi="Copperplate" w:cs="Big Caslon"/>
        </w:rPr>
      </w:pPr>
      <w:r>
        <w:rPr>
          <w:rFonts w:ascii="Copperplate" w:hAnsi="Copperplate" w:cs="Big Caslon"/>
        </w:rPr>
        <w:t xml:space="preserve">  </w:t>
      </w:r>
    </w:p>
    <w:p w:rsidR="00B44763" w:rsidRDefault="003534A8" w:rsidP="00B44763">
      <w:pPr>
        <w:jc w:val="center"/>
        <w:rPr>
          <w:rFonts w:ascii="Copperplate" w:hAnsi="Copperplate" w:cs="Big Caslon"/>
        </w:rPr>
      </w:pPr>
      <w:r>
        <w:rPr>
          <w:rFonts w:ascii="Copperplate" w:hAnsi="Copperplate" w:cs="Big Caslon"/>
        </w:rPr>
        <w:t xml:space="preserve">  </w:t>
      </w:r>
      <w:proofErr w:type="gramStart"/>
      <w:r w:rsidR="009757EA" w:rsidRPr="009757EA">
        <w:rPr>
          <w:rFonts w:ascii="Copperplate" w:hAnsi="Copperplate" w:cs="Big Caslon"/>
        </w:rPr>
        <w:t>3’</w:t>
      </w:r>
      <w:r w:rsidR="009757EA">
        <w:rPr>
          <w:rFonts w:ascii="Copperplate Light" w:hAnsi="Copperplate Light" w:cs="Big Caslon"/>
          <w:color w:val="4F6228" w:themeColor="accent3" w:themeShade="80"/>
          <w:sz w:val="32"/>
          <w:szCs w:val="32"/>
        </w:rPr>
        <w:t xml:space="preserve">  </w:t>
      </w:r>
      <w:r w:rsidR="00B44763">
        <w:rPr>
          <w:rFonts w:ascii="Copperplate Light" w:hAnsi="Copperplate Light" w:cs="Big Caslon"/>
          <w:color w:val="4F6228" w:themeColor="accent3" w:themeShade="80"/>
          <w:sz w:val="32"/>
          <w:szCs w:val="32"/>
        </w:rPr>
        <w:t>AGAAGAAC</w:t>
      </w:r>
      <w:r w:rsidR="00B44763" w:rsidRPr="009757EA">
        <w:rPr>
          <w:rFonts w:ascii="Copperplate" w:hAnsi="Copperplate" w:cs="Big Caslon"/>
          <w:b/>
          <w:color w:val="4F6228" w:themeColor="accent3" w:themeShade="80"/>
          <w:sz w:val="32"/>
          <w:szCs w:val="32"/>
        </w:rPr>
        <w:t>C</w:t>
      </w:r>
      <w:r w:rsidR="00B44763">
        <w:rPr>
          <w:rFonts w:ascii="Copperplate Light" w:hAnsi="Copperplate Light" w:cs="Big Caslon"/>
          <w:color w:val="4F6228" w:themeColor="accent3" w:themeShade="80"/>
          <w:sz w:val="32"/>
          <w:szCs w:val="32"/>
        </w:rPr>
        <w:t>GGTCCAGTGGG</w:t>
      </w:r>
      <w:proofErr w:type="gramEnd"/>
      <w:r w:rsidR="009757EA">
        <w:rPr>
          <w:rFonts w:ascii="Copperplate Light" w:hAnsi="Copperplate Light" w:cs="Big Caslon"/>
          <w:color w:val="4F6228" w:themeColor="accent3" w:themeShade="80"/>
          <w:sz w:val="32"/>
          <w:szCs w:val="32"/>
        </w:rPr>
        <w:t xml:space="preserve">  </w:t>
      </w:r>
      <w:r w:rsidR="009757EA" w:rsidRPr="009757EA">
        <w:rPr>
          <w:rFonts w:ascii="Copperplate" w:hAnsi="Copperplate" w:cs="Big Caslon"/>
        </w:rPr>
        <w:t>5’</w:t>
      </w:r>
    </w:p>
    <w:p w:rsidR="003534A8" w:rsidRDefault="003534A8" w:rsidP="00B44763">
      <w:pPr>
        <w:jc w:val="center"/>
        <w:rPr>
          <w:rFonts w:ascii="Copperplate" w:hAnsi="Copperplate" w:cs="Big Caslon"/>
        </w:rPr>
      </w:pPr>
    </w:p>
    <w:p w:rsidR="003534A8" w:rsidRDefault="003534A8" w:rsidP="00B44763">
      <w:pPr>
        <w:jc w:val="center"/>
        <w:rPr>
          <w:rFonts w:ascii="Copperplate" w:hAnsi="Copperplate" w:cs="Big Caslon"/>
        </w:rPr>
      </w:pPr>
    </w:p>
    <w:p w:rsidR="003534A8" w:rsidRDefault="003534A8" w:rsidP="00B44763">
      <w:pPr>
        <w:jc w:val="center"/>
        <w:rPr>
          <w:rFonts w:ascii="Century Gothic" w:hAnsi="Century Gothic" w:cs="Big Caslon"/>
          <w:sz w:val="32"/>
          <w:szCs w:val="32"/>
        </w:rPr>
      </w:pPr>
      <w:r w:rsidRPr="003534A8">
        <w:rPr>
          <w:rFonts w:ascii="Century Gothic" w:hAnsi="Century Gothic" w:cs="Big Caslon"/>
          <w:sz w:val="32"/>
          <w:szCs w:val="32"/>
        </w:rPr>
        <w:t>Non-Diseased Allele: Sickle Cell Gene</w:t>
      </w:r>
    </w:p>
    <w:p w:rsidR="003534A8" w:rsidRDefault="003534A8" w:rsidP="00B44763">
      <w:pPr>
        <w:jc w:val="center"/>
        <w:rPr>
          <w:rFonts w:ascii="Century Gothic" w:hAnsi="Century Gothic" w:cs="Big Caslon"/>
          <w:sz w:val="32"/>
          <w:szCs w:val="32"/>
        </w:rPr>
      </w:pPr>
    </w:p>
    <w:p w:rsidR="003534A8" w:rsidRDefault="003534A8" w:rsidP="003534A8">
      <w:pPr>
        <w:jc w:val="center"/>
        <w:rPr>
          <w:rFonts w:ascii="Copperplate Light" w:hAnsi="Copperplate Light" w:cs="Big Caslon"/>
          <w:color w:val="0000FF"/>
          <w:sz w:val="32"/>
          <w:szCs w:val="32"/>
        </w:rPr>
      </w:pPr>
      <w:r>
        <w:rPr>
          <w:rFonts w:ascii="Copperplate" w:hAnsi="Copperplate" w:cs="Big Caslon"/>
        </w:rPr>
        <w:t xml:space="preserve">  </w:t>
      </w:r>
      <w:proofErr w:type="gramStart"/>
      <w:r w:rsidRPr="009757EA">
        <w:rPr>
          <w:rFonts w:ascii="Copperplate" w:hAnsi="Copperplate" w:cs="Big Caslon"/>
        </w:rPr>
        <w:t>5’</w:t>
      </w:r>
      <w:r>
        <w:rPr>
          <w:rFonts w:ascii="Copperplate Light" w:hAnsi="Copperplate Light" w:cs="Big Caslon"/>
          <w:color w:val="0000FF"/>
          <w:sz w:val="32"/>
          <w:szCs w:val="32"/>
        </w:rPr>
        <w:t xml:space="preserve">  </w:t>
      </w:r>
      <w:r w:rsidRPr="003534A8">
        <w:rPr>
          <w:rFonts w:ascii="Copperplate Light" w:hAnsi="Copperplate Light" w:cs="Big Caslon"/>
          <w:color w:val="0000FF"/>
          <w:sz w:val="32"/>
          <w:szCs w:val="32"/>
        </w:rPr>
        <w:t>TCTTCTTG</w:t>
      </w:r>
      <w:r>
        <w:rPr>
          <w:rFonts w:ascii="Copperplate" w:hAnsi="Copperplate" w:cs="Big Caslon"/>
          <w:b/>
          <w:color w:val="0000FF"/>
          <w:sz w:val="32"/>
          <w:szCs w:val="32"/>
        </w:rPr>
        <w:t>C</w:t>
      </w:r>
      <w:r w:rsidRPr="003534A8">
        <w:rPr>
          <w:rFonts w:ascii="Copperplate Light" w:hAnsi="Copperplate Light" w:cs="Big Caslon"/>
          <w:color w:val="0000FF"/>
          <w:sz w:val="32"/>
          <w:szCs w:val="32"/>
        </w:rPr>
        <w:t>CCAGGTCACCC</w:t>
      </w:r>
      <w:proofErr w:type="gramEnd"/>
      <w:r>
        <w:rPr>
          <w:rFonts w:ascii="Copperplate Light" w:hAnsi="Copperplate Light" w:cs="Big Caslon"/>
          <w:color w:val="0000FF"/>
          <w:sz w:val="32"/>
          <w:szCs w:val="32"/>
        </w:rPr>
        <w:t xml:space="preserve">  </w:t>
      </w:r>
      <w:r w:rsidRPr="009757EA">
        <w:rPr>
          <w:rFonts w:ascii="Copperplate" w:hAnsi="Copperplate" w:cs="Big Caslon"/>
        </w:rPr>
        <w:t>3’</w:t>
      </w:r>
    </w:p>
    <w:p w:rsidR="003534A8" w:rsidRDefault="003534A8" w:rsidP="003534A8">
      <w:pPr>
        <w:jc w:val="center"/>
        <w:rPr>
          <w:rFonts w:ascii="Copperplate" w:hAnsi="Copperplate" w:cs="Big Caslon"/>
        </w:rPr>
      </w:pPr>
      <w:r>
        <w:rPr>
          <w:rFonts w:ascii="Copperplate" w:hAnsi="Copperplate" w:cs="Big Caslon"/>
        </w:rPr>
        <w:t xml:space="preserve">  </w:t>
      </w:r>
    </w:p>
    <w:p w:rsidR="003534A8" w:rsidRDefault="003534A8" w:rsidP="003534A8">
      <w:pPr>
        <w:jc w:val="center"/>
        <w:rPr>
          <w:rFonts w:ascii="Copperplate" w:hAnsi="Copperplate" w:cs="Big Caslon"/>
        </w:rPr>
      </w:pPr>
      <w:r>
        <w:rPr>
          <w:rFonts w:ascii="Copperplate" w:hAnsi="Copperplate" w:cs="Big Caslon"/>
        </w:rPr>
        <w:t xml:space="preserve">  </w:t>
      </w:r>
      <w:proofErr w:type="gramStart"/>
      <w:r w:rsidRPr="009757EA">
        <w:rPr>
          <w:rFonts w:ascii="Copperplate" w:hAnsi="Copperplate" w:cs="Big Caslon"/>
        </w:rPr>
        <w:t>3’</w:t>
      </w:r>
      <w:r>
        <w:rPr>
          <w:rFonts w:ascii="Copperplate Light" w:hAnsi="Copperplate Light" w:cs="Big Caslon"/>
          <w:color w:val="4F6228" w:themeColor="accent3" w:themeShade="80"/>
          <w:sz w:val="32"/>
          <w:szCs w:val="32"/>
        </w:rPr>
        <w:t xml:space="preserve">  AGAAGAAC</w:t>
      </w:r>
      <w:r w:rsidRPr="009757EA">
        <w:rPr>
          <w:rFonts w:ascii="Copperplate" w:hAnsi="Copperplate" w:cs="Big Caslon"/>
          <w:b/>
          <w:color w:val="4F6228" w:themeColor="accent3" w:themeShade="80"/>
          <w:sz w:val="32"/>
          <w:szCs w:val="32"/>
        </w:rPr>
        <w:t>C</w:t>
      </w:r>
      <w:r>
        <w:rPr>
          <w:rFonts w:ascii="Copperplate Light" w:hAnsi="Copperplate Light" w:cs="Big Caslon"/>
          <w:color w:val="4F6228" w:themeColor="accent3" w:themeShade="80"/>
          <w:sz w:val="32"/>
          <w:szCs w:val="32"/>
        </w:rPr>
        <w:t>GGTCCAGTGGG</w:t>
      </w:r>
      <w:proofErr w:type="gramEnd"/>
      <w:r>
        <w:rPr>
          <w:rFonts w:ascii="Copperplate Light" w:hAnsi="Copperplate Light" w:cs="Big Caslon"/>
          <w:color w:val="4F6228" w:themeColor="accent3" w:themeShade="80"/>
          <w:sz w:val="32"/>
          <w:szCs w:val="32"/>
        </w:rPr>
        <w:t xml:space="preserve">  </w:t>
      </w:r>
      <w:r w:rsidRPr="009757EA">
        <w:rPr>
          <w:rFonts w:ascii="Copperplate" w:hAnsi="Copperplate" w:cs="Big Caslon"/>
        </w:rPr>
        <w:t>5’</w:t>
      </w:r>
    </w:p>
    <w:p w:rsidR="003534A8" w:rsidRDefault="003534A8" w:rsidP="003534A8">
      <w:pPr>
        <w:jc w:val="center"/>
        <w:rPr>
          <w:rFonts w:ascii="Copperplate" w:hAnsi="Copperplate" w:cs="Big Caslon"/>
        </w:rPr>
      </w:pPr>
    </w:p>
    <w:p w:rsidR="003534A8" w:rsidRPr="00B44763" w:rsidRDefault="003534A8" w:rsidP="003534A8">
      <w:pPr>
        <w:jc w:val="center"/>
        <w:rPr>
          <w:rFonts w:ascii="Copperplate Light" w:hAnsi="Copperplate Light" w:cs="Big Caslon"/>
          <w:color w:val="4F6228" w:themeColor="accent3" w:themeShade="80"/>
          <w:sz w:val="32"/>
          <w:szCs w:val="32"/>
        </w:rPr>
      </w:pPr>
    </w:p>
    <w:p w:rsidR="003534A8" w:rsidRPr="003534A8" w:rsidRDefault="003534A8" w:rsidP="00B44763">
      <w:pPr>
        <w:jc w:val="center"/>
        <w:rPr>
          <w:rFonts w:ascii="Century Gothic" w:hAnsi="Century Gothic" w:cs="Big Caslon"/>
          <w:color w:val="4F6228" w:themeColor="accent3" w:themeShade="80"/>
          <w:sz w:val="32"/>
          <w:szCs w:val="32"/>
        </w:rPr>
      </w:pPr>
    </w:p>
    <w:p w:rsidR="00B44763" w:rsidRDefault="00B44763" w:rsidP="00B44763">
      <w:pPr>
        <w:jc w:val="center"/>
        <w:rPr>
          <w:rFonts w:ascii="Copperplate Light" w:hAnsi="Copperplate Light" w:cs="Big Caslon"/>
          <w:sz w:val="32"/>
          <w:szCs w:val="32"/>
        </w:rPr>
      </w:pPr>
    </w:p>
    <w:p w:rsidR="00B44763" w:rsidRPr="00B44763" w:rsidRDefault="00B44763" w:rsidP="00B44763">
      <w:pPr>
        <w:jc w:val="center"/>
        <w:rPr>
          <w:rFonts w:ascii="Copperplate" w:hAnsi="Copperplate" w:cs="Big Caslon"/>
          <w:sz w:val="32"/>
          <w:szCs w:val="32"/>
        </w:rPr>
      </w:pPr>
    </w:p>
    <w:sectPr w:rsidR="00B44763" w:rsidRPr="00B44763" w:rsidSect="005D7E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Copperplate Light">
    <w:panose1 w:val="02000604030000020004"/>
    <w:charset w:val="00"/>
    <w:family w:val="auto"/>
    <w:pitch w:val="variable"/>
    <w:sig w:usb0="80000067" w:usb1="00000000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63"/>
    <w:rsid w:val="000418F7"/>
    <w:rsid w:val="003534A8"/>
    <w:rsid w:val="005D7E35"/>
    <w:rsid w:val="00962502"/>
    <w:rsid w:val="009757EA"/>
    <w:rsid w:val="00B4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EE7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411</Characters>
  <Application>Microsoft Macintosh Word</Application>
  <DocSecurity>0</DocSecurity>
  <Lines>3</Lines>
  <Paragraphs>1</Paragraphs>
  <ScaleCrop>false</ScaleCrop>
  <Company>Arizona State University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Brayden  Gallimore</dc:creator>
  <cp:keywords/>
  <dc:description/>
  <cp:lastModifiedBy>Brayden  Gallimore</cp:lastModifiedBy>
  <cp:revision>1</cp:revision>
  <dcterms:created xsi:type="dcterms:W3CDTF">2012-11-29T19:15:00Z</dcterms:created>
  <dcterms:modified xsi:type="dcterms:W3CDTF">2012-11-29T19:47:00Z</dcterms:modified>
</cp:coreProperties>
</file>