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D7173" w:rsidTr="000D7173">
        <w:tc>
          <w:tcPr>
            <w:tcW w:w="2394" w:type="dxa"/>
          </w:tcPr>
          <w:p w:rsidR="000D7173" w:rsidRDefault="000D7173">
            <w:bookmarkStart w:id="0" w:name="_GoBack"/>
            <w:r>
              <w:t>Species</w:t>
            </w:r>
          </w:p>
        </w:tc>
        <w:tc>
          <w:tcPr>
            <w:tcW w:w="2394" w:type="dxa"/>
          </w:tcPr>
          <w:p w:rsidR="000D7173" w:rsidRDefault="000D7173">
            <w:r>
              <w:t>Size</w:t>
            </w:r>
          </w:p>
        </w:tc>
        <w:tc>
          <w:tcPr>
            <w:tcW w:w="2394" w:type="dxa"/>
          </w:tcPr>
          <w:p w:rsidR="000D7173" w:rsidRDefault="000D7173">
            <w:r>
              <w:t>Color</w:t>
            </w:r>
          </w:p>
        </w:tc>
        <w:tc>
          <w:tcPr>
            <w:tcW w:w="2394" w:type="dxa"/>
          </w:tcPr>
          <w:p w:rsidR="000D7173" w:rsidRDefault="000D7173">
            <w:r>
              <w:t>Movement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Chilomonas</w:t>
            </w:r>
            <w:proofErr w:type="spellEnd"/>
            <w:r>
              <w:t xml:space="preserve"> sp.</w:t>
            </w:r>
          </w:p>
        </w:tc>
        <w:tc>
          <w:tcPr>
            <w:tcW w:w="2394" w:type="dxa"/>
          </w:tcPr>
          <w:p w:rsidR="000D7173" w:rsidRDefault="000D7173">
            <w:r>
              <w:t>31 micrometers</w:t>
            </w:r>
          </w:p>
        </w:tc>
        <w:tc>
          <w:tcPr>
            <w:tcW w:w="2394" w:type="dxa"/>
          </w:tcPr>
          <w:p w:rsidR="000D7173" w:rsidRDefault="000D7173">
            <w:r>
              <w:t>Green</w:t>
            </w:r>
          </w:p>
        </w:tc>
        <w:tc>
          <w:tcPr>
            <w:tcW w:w="2394" w:type="dxa"/>
          </w:tcPr>
          <w:p w:rsidR="000D7173" w:rsidRDefault="000D7173">
            <w:r>
              <w:t>Rotating fast in a circle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Chlamydomonas</w:t>
            </w:r>
            <w:proofErr w:type="spellEnd"/>
          </w:p>
        </w:tc>
        <w:tc>
          <w:tcPr>
            <w:tcW w:w="2394" w:type="dxa"/>
          </w:tcPr>
          <w:p w:rsidR="000D7173" w:rsidRDefault="000D7173">
            <w:r>
              <w:t>8 micrometers</w:t>
            </w:r>
          </w:p>
        </w:tc>
        <w:tc>
          <w:tcPr>
            <w:tcW w:w="2394" w:type="dxa"/>
          </w:tcPr>
          <w:p w:rsidR="000D7173" w:rsidRDefault="000D7173">
            <w:r>
              <w:t>Green</w:t>
            </w:r>
          </w:p>
        </w:tc>
        <w:tc>
          <w:tcPr>
            <w:tcW w:w="2394" w:type="dxa"/>
          </w:tcPr>
          <w:p w:rsidR="000D7173" w:rsidRDefault="000D7173">
            <w:r>
              <w:t>Fast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Pelomyxa</w:t>
            </w:r>
            <w:proofErr w:type="spellEnd"/>
            <w:r>
              <w:t xml:space="preserve"> sp.</w:t>
            </w:r>
          </w:p>
        </w:tc>
        <w:tc>
          <w:tcPr>
            <w:tcW w:w="2394" w:type="dxa"/>
          </w:tcPr>
          <w:p w:rsidR="000D7173" w:rsidRDefault="000D7173">
            <w:r>
              <w:t>5 micrometers</w:t>
            </w:r>
          </w:p>
        </w:tc>
        <w:tc>
          <w:tcPr>
            <w:tcW w:w="2394" w:type="dxa"/>
          </w:tcPr>
          <w:p w:rsidR="000D7173" w:rsidRDefault="000D7173">
            <w:r>
              <w:t>Green</w:t>
            </w:r>
          </w:p>
        </w:tc>
        <w:tc>
          <w:tcPr>
            <w:tcW w:w="2394" w:type="dxa"/>
          </w:tcPr>
          <w:p w:rsidR="000D7173" w:rsidRDefault="000D7173">
            <w:r>
              <w:t>Very slow</w:t>
            </w:r>
          </w:p>
        </w:tc>
      </w:tr>
    </w:tbl>
    <w:p w:rsidR="00A9494E" w:rsidRDefault="00A949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D7173" w:rsidTr="000D7173">
        <w:tc>
          <w:tcPr>
            <w:tcW w:w="2394" w:type="dxa"/>
          </w:tcPr>
          <w:p w:rsidR="000D7173" w:rsidRDefault="000D7173">
            <w:r>
              <w:t xml:space="preserve">Species </w:t>
            </w:r>
          </w:p>
        </w:tc>
        <w:tc>
          <w:tcPr>
            <w:tcW w:w="2394" w:type="dxa"/>
          </w:tcPr>
          <w:p w:rsidR="000D7173" w:rsidRDefault="000D7173">
            <w:r>
              <w:t xml:space="preserve">Size </w:t>
            </w:r>
          </w:p>
        </w:tc>
        <w:tc>
          <w:tcPr>
            <w:tcW w:w="2394" w:type="dxa"/>
          </w:tcPr>
          <w:p w:rsidR="000D7173" w:rsidRDefault="000D7173">
            <w:r>
              <w:t xml:space="preserve">Color </w:t>
            </w:r>
          </w:p>
        </w:tc>
        <w:tc>
          <w:tcPr>
            <w:tcW w:w="2394" w:type="dxa"/>
          </w:tcPr>
          <w:p w:rsidR="000D7173" w:rsidRDefault="000D7173">
            <w:r>
              <w:t>Movement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Colpidium</w:t>
            </w:r>
            <w:proofErr w:type="spellEnd"/>
            <w:r>
              <w:t xml:space="preserve"> sp.</w:t>
            </w:r>
          </w:p>
        </w:tc>
        <w:tc>
          <w:tcPr>
            <w:tcW w:w="2394" w:type="dxa"/>
          </w:tcPr>
          <w:p w:rsidR="000D7173" w:rsidRDefault="000D7173">
            <w:r>
              <w:t>50 micrometers</w:t>
            </w:r>
          </w:p>
        </w:tc>
        <w:tc>
          <w:tcPr>
            <w:tcW w:w="2394" w:type="dxa"/>
          </w:tcPr>
          <w:p w:rsidR="000D7173" w:rsidRDefault="000D7173">
            <w:r>
              <w:t>Clear/gray</w:t>
            </w:r>
          </w:p>
        </w:tc>
        <w:tc>
          <w:tcPr>
            <w:tcW w:w="2394" w:type="dxa"/>
          </w:tcPr>
          <w:p w:rsidR="000D7173" w:rsidRDefault="000D7173">
            <w:r>
              <w:t>Not moving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Peranema</w:t>
            </w:r>
            <w:proofErr w:type="spellEnd"/>
            <w:r>
              <w:t xml:space="preserve"> sp.</w:t>
            </w:r>
          </w:p>
        </w:tc>
        <w:tc>
          <w:tcPr>
            <w:tcW w:w="2394" w:type="dxa"/>
          </w:tcPr>
          <w:p w:rsidR="000D7173" w:rsidRDefault="000D7173">
            <w:r>
              <w:t>2.5 micrometers</w:t>
            </w:r>
          </w:p>
        </w:tc>
        <w:tc>
          <w:tcPr>
            <w:tcW w:w="2394" w:type="dxa"/>
          </w:tcPr>
          <w:p w:rsidR="000D7173" w:rsidRDefault="000D7173">
            <w:r>
              <w:t>Clear/gray</w:t>
            </w:r>
          </w:p>
        </w:tc>
        <w:tc>
          <w:tcPr>
            <w:tcW w:w="2394" w:type="dxa"/>
          </w:tcPr>
          <w:p w:rsidR="000D7173" w:rsidRDefault="000D7173">
            <w:r>
              <w:t>Slow</w:t>
            </w:r>
          </w:p>
        </w:tc>
      </w:tr>
      <w:tr w:rsidR="000D7173" w:rsidTr="000D7173">
        <w:tc>
          <w:tcPr>
            <w:tcW w:w="2394" w:type="dxa"/>
          </w:tcPr>
          <w:p w:rsidR="000D7173" w:rsidRDefault="000D7173">
            <w:proofErr w:type="spellStart"/>
            <w:r>
              <w:t>Chlamydomonas</w:t>
            </w:r>
            <w:proofErr w:type="spellEnd"/>
          </w:p>
        </w:tc>
        <w:tc>
          <w:tcPr>
            <w:tcW w:w="2394" w:type="dxa"/>
          </w:tcPr>
          <w:p w:rsidR="000D7173" w:rsidRDefault="000D7173">
            <w:r>
              <w:t>6.25 micrometers</w:t>
            </w:r>
          </w:p>
        </w:tc>
        <w:tc>
          <w:tcPr>
            <w:tcW w:w="2394" w:type="dxa"/>
          </w:tcPr>
          <w:p w:rsidR="000D7173" w:rsidRDefault="000D7173">
            <w:r>
              <w:t>Green</w:t>
            </w:r>
          </w:p>
        </w:tc>
        <w:tc>
          <w:tcPr>
            <w:tcW w:w="2394" w:type="dxa"/>
          </w:tcPr>
          <w:p w:rsidR="000D7173" w:rsidRDefault="000D7173">
            <w:r>
              <w:t>Fast</w:t>
            </w:r>
          </w:p>
        </w:tc>
      </w:tr>
      <w:bookmarkEnd w:id="0"/>
    </w:tbl>
    <w:p w:rsidR="000D7173" w:rsidRDefault="000D7173"/>
    <w:sectPr w:rsidR="000D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73"/>
    <w:rsid w:val="000D7173"/>
    <w:rsid w:val="006840FD"/>
    <w:rsid w:val="00A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Raley</dc:creator>
  <cp:lastModifiedBy>Charlotte Raley</cp:lastModifiedBy>
  <cp:revision>2</cp:revision>
  <dcterms:created xsi:type="dcterms:W3CDTF">2015-01-28T20:43:00Z</dcterms:created>
  <dcterms:modified xsi:type="dcterms:W3CDTF">2015-01-28T21:35:00Z</dcterms:modified>
</cp:coreProperties>
</file>