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D6" w:rsidRPr="005F7EAF" w:rsidRDefault="00E83DD6" w:rsidP="005F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AF">
        <w:rPr>
          <w:rFonts w:ascii="Times New Roman" w:hAnsi="Times New Roman" w:cs="Times New Roman"/>
          <w:b/>
          <w:sz w:val="24"/>
          <w:szCs w:val="24"/>
        </w:rPr>
        <w:t>Anatomy and Physiology</w:t>
      </w:r>
    </w:p>
    <w:p w:rsidR="0055173A" w:rsidRPr="005F7EAF" w:rsidRDefault="00E83DD6" w:rsidP="005F7E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EAF">
        <w:rPr>
          <w:rFonts w:ascii="Times New Roman" w:hAnsi="Times New Roman" w:cs="Times New Roman"/>
          <w:b/>
          <w:sz w:val="24"/>
          <w:szCs w:val="24"/>
        </w:rPr>
        <w:t>Digestion and Nutrition Unit</w:t>
      </w:r>
    </w:p>
    <w:p w:rsidR="00E83DD6" w:rsidRPr="00E83DD6" w:rsidRDefault="00E83DD6" w:rsidP="00E83D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DD6" w:rsidRPr="005F7EAF" w:rsidRDefault="00E83DD6" w:rsidP="00E83D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EAF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E83DD6" w:rsidRDefault="00E83DD6" w:rsidP="00E83D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unit we will examine how the digestive system is adapted to supply us with the materials we need for energy and to build our body.</w:t>
      </w:r>
      <w:r w:rsidR="009122BE">
        <w:rPr>
          <w:rFonts w:ascii="Times New Roman" w:hAnsi="Times New Roman" w:cs="Times New Roman"/>
          <w:sz w:val="24"/>
          <w:szCs w:val="24"/>
        </w:rPr>
        <w:t xml:space="preserve"> We’ll also assess our diet in light of our metabolic needs. After all, we are what we eat…</w:t>
      </w:r>
    </w:p>
    <w:p w:rsidR="005F7EAF" w:rsidRDefault="005F7EAF" w:rsidP="00E83D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2BE" w:rsidRPr="005F7EAF" w:rsidRDefault="009122BE" w:rsidP="00E83D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EAF">
        <w:rPr>
          <w:rFonts w:ascii="Times New Roman" w:hAnsi="Times New Roman" w:cs="Times New Roman"/>
          <w:b/>
          <w:sz w:val="24"/>
          <w:szCs w:val="24"/>
        </w:rPr>
        <w:t>Essential questions:</w:t>
      </w:r>
    </w:p>
    <w:p w:rsidR="009122BE" w:rsidRDefault="009122BE" w:rsidP="00E83D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the structures of the organs in our body adapted for their functions?</w:t>
      </w:r>
    </w:p>
    <w:p w:rsidR="009122BE" w:rsidRDefault="009122BE" w:rsidP="00E83D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understanding our metabolic needs influence our diet?</w:t>
      </w:r>
    </w:p>
    <w:p w:rsidR="009122BE" w:rsidRDefault="009122BE" w:rsidP="00E83D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2BE" w:rsidRPr="005F7EAF" w:rsidRDefault="009122BE" w:rsidP="00E83D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7EAF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9122BE" w:rsidRDefault="009122BE" w:rsidP="00B36D30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following digestive organs and glands, describe its structure and its function.</w:t>
      </w:r>
    </w:p>
    <w:p w:rsidR="00B0004D" w:rsidRDefault="00B0004D" w:rsidP="00B36D3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  <w:sectPr w:rsidR="00B0004D" w:rsidSect="005517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Mouth</w:t>
      </w: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Teeth</w:t>
      </w: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Salivary Glands</w:t>
      </w: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Pharynx</w:t>
      </w: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Esophagus</w:t>
      </w: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Stomach</w:t>
      </w:r>
    </w:p>
    <w:p w:rsidR="009122BE" w:rsidRDefault="00B0004D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Small   </w:t>
      </w:r>
      <w:r w:rsidR="009122BE">
        <w:rPr>
          <w:rFonts w:ascii="Times New Roman" w:hAnsi="Times New Roman" w:cs="Times New Roman"/>
          <w:sz w:val="24"/>
          <w:szCs w:val="24"/>
        </w:rPr>
        <w:t>Intestine</w:t>
      </w:r>
    </w:p>
    <w:p w:rsidR="005F7EAF" w:rsidRPr="005F7EAF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Large Intestine (colon)</w:t>
      </w: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Pancreas</w:t>
      </w:r>
    </w:p>
    <w:p w:rsidR="009122BE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Liver</w:t>
      </w:r>
    </w:p>
    <w:p w:rsidR="00B0004D" w:rsidRDefault="009122BE" w:rsidP="00B36D30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  <w:sectPr w:rsidR="00B0004D" w:rsidSect="00B0004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Gallbladder</w:t>
      </w:r>
    </w:p>
    <w:p w:rsidR="005F7EAF" w:rsidRPr="005F7EAF" w:rsidRDefault="005F7EAF" w:rsidP="00B36D30">
      <w:pPr>
        <w:pStyle w:val="ListParagraph"/>
        <w:numPr>
          <w:ilvl w:val="0"/>
          <w:numId w:val="1"/>
        </w:numPr>
        <w:spacing w:before="240"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5F7EAF">
        <w:rPr>
          <w:rFonts w:ascii="Times New Roman" w:hAnsi="Times New Roman" w:cs="Times New Roman"/>
          <w:sz w:val="24"/>
          <w:szCs w:val="24"/>
        </w:rPr>
        <w:lastRenderedPageBreak/>
        <w:t>Identify digestion organs and glands on a diagram.</w:t>
      </w:r>
    </w:p>
    <w:p w:rsidR="009122BE" w:rsidRDefault="00B0004D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six processes needed for food digestion (ingestion, propulsion, mechanical digestion, chemical digestion, absorption, defecation).</w:t>
      </w:r>
    </w:p>
    <w:p w:rsidR="00B0004D" w:rsidRDefault="00B0004D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locations and enzymes (including their substrates and products) involved in the chemical digestion of carbohydrates.</w:t>
      </w:r>
    </w:p>
    <w:p w:rsidR="00B0004D" w:rsidRDefault="00B0004D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locations and enzymes (including their substrates and products) involved in the chemical digestion of proteins.</w:t>
      </w:r>
    </w:p>
    <w:p w:rsidR="00B0004D" w:rsidRDefault="00B0004D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locations and enzymes (including their substrates and products) involved in the chemical digestion of lipids.</w:t>
      </w:r>
    </w:p>
    <w:p w:rsidR="00B0004D" w:rsidRDefault="00B0004D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mouth, pharynx, epiglottis and esophagus act during swallowing and prevent choking.</w:t>
      </w:r>
    </w:p>
    <w:p w:rsidR="00B0004D" w:rsidRDefault="00B0004D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peristaltic waves propel food through the esophagus, stomach and intestines.</w:t>
      </w:r>
    </w:p>
    <w:p w:rsidR="00B0004D" w:rsidRDefault="00B0004D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 of hormones in regulating diet (</w:t>
      </w:r>
      <w:r w:rsidR="0075193B">
        <w:rPr>
          <w:rFonts w:ascii="Times New Roman" w:hAnsi="Times New Roman" w:cs="Times New Roman"/>
          <w:sz w:val="24"/>
          <w:szCs w:val="24"/>
        </w:rPr>
        <w:t>table 14.2).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stomach is adapted for its function.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small intestine and large intestine are adapted for their functions.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roles of carbohydrates, lipids, proteins, vitamins, and minerals in our metabolism.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how carbohydrates, fats and lipids are metabolized.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events of cellular respiration and how carbohydrates, fats and proteins can serve as fuel sources.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role of the liver in metabolism of carbohydrates, fats (especially cholesterol), and proteins.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concept of body energy balance.</w:t>
      </w:r>
      <w:r w:rsidR="005F7EAF">
        <w:rPr>
          <w:rFonts w:ascii="Times New Roman" w:hAnsi="Times New Roman" w:cs="Times New Roman"/>
          <w:sz w:val="24"/>
          <w:szCs w:val="24"/>
        </w:rPr>
        <w:t xml:space="preserve"> Define calorie.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factors that affect our metabolic rate.</w:t>
      </w:r>
    </w:p>
    <w:p w:rsidR="0075193B" w:rsidRDefault="0075193B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5F7EAF">
        <w:rPr>
          <w:rFonts w:ascii="Times New Roman" w:hAnsi="Times New Roman" w:cs="Times New Roman"/>
          <w:sz w:val="24"/>
          <w:szCs w:val="24"/>
        </w:rPr>
        <w:t>basal metabolic rate and total metabolic rate.</w:t>
      </w:r>
    </w:p>
    <w:p w:rsidR="00457B3E" w:rsidRDefault="00457B3E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process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glycolysis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7B3E" w:rsidRDefault="00457B3E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of fermentation.</w:t>
      </w:r>
    </w:p>
    <w:p w:rsidR="00457B3E" w:rsidRDefault="00457B3E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of cellular respiration.</w:t>
      </w:r>
    </w:p>
    <w:p w:rsidR="005F7EAF" w:rsidRDefault="005F7EAF" w:rsidP="00B36D30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body uses negative feedback to maintain a constant temperature.</w:t>
      </w:r>
    </w:p>
    <w:p w:rsidR="00F50AF2" w:rsidRDefault="00F50AF2" w:rsidP="00F50AF2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188"/>
        <w:gridCol w:w="4962"/>
        <w:gridCol w:w="3066"/>
      </w:tblGrid>
      <w:tr w:rsidR="00F50AF2" w:rsidTr="00F50AF2">
        <w:tc>
          <w:tcPr>
            <w:tcW w:w="1188" w:type="dxa"/>
          </w:tcPr>
          <w:p w:rsidR="00F50AF2" w:rsidRDefault="00F50AF2" w:rsidP="00F50AF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4962" w:type="dxa"/>
          </w:tcPr>
          <w:p w:rsidR="00F50AF2" w:rsidRDefault="00F50AF2" w:rsidP="00F50AF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Homework</w:t>
            </w:r>
          </w:p>
        </w:tc>
      </w:tr>
      <w:tr w:rsidR="00F50AF2" w:rsidTr="00F50AF2">
        <w:tc>
          <w:tcPr>
            <w:tcW w:w="1188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Vital signs case</w:t>
            </w:r>
          </w:p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Digestion video</w:t>
            </w:r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50AF2" w:rsidTr="00F50AF2">
        <w:tc>
          <w:tcPr>
            <w:tcW w:w="1188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 to digestive system </w:t>
            </w:r>
          </w:p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Alimentary canal anatomy and physiology</w:t>
            </w:r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3, 7, 8</w:t>
            </w:r>
          </w:p>
        </w:tc>
      </w:tr>
      <w:tr w:rsidR="00F50AF2" w:rsidTr="00F50AF2">
        <w:tc>
          <w:tcPr>
            <w:tcW w:w="1188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Alimentary canal anatomy and physiology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con’t</w:t>
            </w:r>
            <w:proofErr w:type="spellEnd"/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</w:t>
            </w:r>
          </w:p>
        </w:tc>
      </w:tr>
      <w:tr w:rsidR="00F50AF2" w:rsidTr="00F50AF2">
        <w:tc>
          <w:tcPr>
            <w:tcW w:w="1188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Chemical digestion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lipids, proteins</w:t>
            </w:r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4-6</w:t>
            </w:r>
          </w:p>
        </w:tc>
      </w:tr>
      <w:tr w:rsidR="00F50AF2" w:rsidTr="00F50AF2">
        <w:tc>
          <w:tcPr>
            <w:tcW w:w="1188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 requirements</w:t>
            </w:r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12-13, </w:t>
            </w:r>
            <w:r w:rsidR="00677BAC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BMI, BMR and fast food</w:t>
            </w:r>
          </w:p>
        </w:tc>
        <w:tc>
          <w:tcPr>
            <w:tcW w:w="3066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 19-22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regulation</w:t>
            </w:r>
          </w:p>
        </w:tc>
        <w:tc>
          <w:tcPr>
            <w:tcW w:w="3066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Nutrition case study</w:t>
            </w:r>
          </w:p>
        </w:tc>
        <w:tc>
          <w:tcPr>
            <w:tcW w:w="3066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Finish case study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Metabolism case study</w:t>
            </w:r>
          </w:p>
        </w:tc>
        <w:tc>
          <w:tcPr>
            <w:tcW w:w="3066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questions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Metabolism case study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con’t</w:t>
            </w:r>
            <w:proofErr w:type="spellEnd"/>
          </w:p>
        </w:tc>
        <w:tc>
          <w:tcPr>
            <w:tcW w:w="3066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Digestion story due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3066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  <w:tc>
          <w:tcPr>
            <w:tcW w:w="3066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</w:p>
        </w:tc>
      </w:tr>
      <w:tr w:rsidR="00F50AF2" w:rsidTr="00F50AF2">
        <w:tc>
          <w:tcPr>
            <w:tcW w:w="1188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4962" w:type="dxa"/>
          </w:tcPr>
          <w:p w:rsidR="00F50AF2" w:rsidRDefault="00677BAC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exam</w:t>
            </w:r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AF2" w:rsidTr="00F50AF2">
        <w:tc>
          <w:tcPr>
            <w:tcW w:w="1188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F50AF2" w:rsidRDefault="00F50AF2" w:rsidP="00F50AF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AF2" w:rsidRPr="00B0004D" w:rsidRDefault="00F50AF2" w:rsidP="00F50AF2">
      <w:pPr>
        <w:pStyle w:val="ListParagraph"/>
        <w:tabs>
          <w:tab w:val="left" w:pos="3210"/>
        </w:tabs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50AF2" w:rsidRPr="00B0004D" w:rsidSect="00B000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C9A"/>
    <w:multiLevelType w:val="hybridMultilevel"/>
    <w:tmpl w:val="227C3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F30CB"/>
    <w:multiLevelType w:val="hybridMultilevel"/>
    <w:tmpl w:val="24321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DD6"/>
    <w:rsid w:val="00457B3E"/>
    <w:rsid w:val="0055173A"/>
    <w:rsid w:val="005F7EAF"/>
    <w:rsid w:val="00677BAC"/>
    <w:rsid w:val="0075193B"/>
    <w:rsid w:val="009122BE"/>
    <w:rsid w:val="009B0444"/>
    <w:rsid w:val="00A63107"/>
    <w:rsid w:val="00B0004D"/>
    <w:rsid w:val="00B36D30"/>
    <w:rsid w:val="00E83DD6"/>
    <w:rsid w:val="00F5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2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0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F366-3932-4E3B-B677-142A6EB0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4</cp:revision>
  <cp:lastPrinted>2010-11-15T15:48:00Z</cp:lastPrinted>
  <dcterms:created xsi:type="dcterms:W3CDTF">2009-11-10T12:45:00Z</dcterms:created>
  <dcterms:modified xsi:type="dcterms:W3CDTF">2010-11-16T17:28:00Z</dcterms:modified>
</cp:coreProperties>
</file>