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61" w:rsidRPr="00587292" w:rsidRDefault="00202F61" w:rsidP="00B4622F">
      <w:pPr>
        <w:jc w:val="center"/>
        <w:rPr>
          <w:b/>
          <w:sz w:val="22"/>
          <w:szCs w:val="22"/>
        </w:rPr>
      </w:pPr>
      <w:r w:rsidRPr="00587292">
        <w:rPr>
          <w:b/>
          <w:sz w:val="22"/>
          <w:szCs w:val="22"/>
        </w:rPr>
        <w:t>LAPORAN PRAKTIKUM BIOMEDIK I</w:t>
      </w:r>
    </w:p>
    <w:p w:rsidR="00202F61" w:rsidRPr="00587292" w:rsidRDefault="00202F61" w:rsidP="00B4622F">
      <w:pPr>
        <w:jc w:val="center"/>
        <w:rPr>
          <w:b/>
          <w:sz w:val="22"/>
          <w:szCs w:val="22"/>
        </w:rPr>
      </w:pPr>
    </w:p>
    <w:p w:rsidR="00202F61" w:rsidRPr="00587292" w:rsidRDefault="00202F61" w:rsidP="00B4622F">
      <w:pPr>
        <w:jc w:val="both"/>
        <w:rPr>
          <w:sz w:val="22"/>
          <w:szCs w:val="22"/>
          <w:lang w:val="fi-FI"/>
        </w:rPr>
      </w:pPr>
      <w:r w:rsidRPr="00587292">
        <w:rPr>
          <w:b/>
          <w:sz w:val="22"/>
          <w:szCs w:val="22"/>
          <w:lang w:val="fi-FI"/>
        </w:rPr>
        <w:t>Nama</w:t>
      </w:r>
      <w:r w:rsidRPr="00587292">
        <w:rPr>
          <w:sz w:val="22"/>
          <w:szCs w:val="22"/>
          <w:lang w:val="fi-FI"/>
        </w:rPr>
        <w:tab/>
      </w:r>
      <w:r w:rsidRPr="00587292">
        <w:rPr>
          <w:sz w:val="22"/>
          <w:szCs w:val="22"/>
          <w:lang w:val="fi-FI"/>
        </w:rPr>
        <w:tab/>
      </w:r>
      <w:r w:rsidRPr="00587292">
        <w:rPr>
          <w:sz w:val="22"/>
          <w:szCs w:val="22"/>
          <w:lang w:val="fi-FI"/>
        </w:rPr>
        <w:tab/>
        <w:t>:</w:t>
      </w:r>
      <w:r w:rsidRPr="00587292">
        <w:rPr>
          <w:sz w:val="22"/>
          <w:szCs w:val="22"/>
          <w:lang w:val="id-ID"/>
        </w:rPr>
        <w:t xml:space="preserve"> </w:t>
      </w:r>
      <w:r w:rsidRPr="00587292">
        <w:rPr>
          <w:sz w:val="22"/>
          <w:szCs w:val="22"/>
          <w:lang w:val="fi-FI"/>
        </w:rPr>
        <w:t xml:space="preserve">dr. </w:t>
      </w:r>
      <w:r w:rsidR="008D6381" w:rsidRPr="00587292">
        <w:rPr>
          <w:sz w:val="22"/>
          <w:szCs w:val="22"/>
          <w:lang w:val="fi-FI"/>
        </w:rPr>
        <w:t>Aditya Candra</w:t>
      </w:r>
    </w:p>
    <w:p w:rsidR="00202F61" w:rsidRPr="00587292" w:rsidRDefault="00202F61" w:rsidP="00B4622F">
      <w:pPr>
        <w:ind w:left="1440" w:firstLine="720"/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fi-FI"/>
        </w:rPr>
        <w:t xml:space="preserve">  </w:t>
      </w:r>
      <w:r w:rsidR="008D6381" w:rsidRPr="00587292">
        <w:rPr>
          <w:sz w:val="22"/>
          <w:szCs w:val="22"/>
          <w:lang w:val="fi-FI"/>
        </w:rPr>
        <w:t>dr. Amirul Hadi</w:t>
      </w:r>
    </w:p>
    <w:p w:rsidR="00202F61" w:rsidRPr="00587292" w:rsidRDefault="00202F61" w:rsidP="00B4622F">
      <w:pPr>
        <w:ind w:left="1440" w:firstLine="720"/>
        <w:jc w:val="both"/>
        <w:rPr>
          <w:sz w:val="22"/>
          <w:szCs w:val="22"/>
          <w:lang w:val="id-ID"/>
        </w:rPr>
      </w:pPr>
    </w:p>
    <w:p w:rsidR="00202F61" w:rsidRPr="00587292" w:rsidRDefault="00202F61" w:rsidP="00B4622F">
      <w:pPr>
        <w:jc w:val="both"/>
        <w:rPr>
          <w:sz w:val="22"/>
          <w:szCs w:val="22"/>
          <w:lang w:val="id-ID"/>
        </w:rPr>
      </w:pPr>
      <w:r w:rsidRPr="00587292">
        <w:rPr>
          <w:b/>
          <w:sz w:val="22"/>
          <w:szCs w:val="22"/>
          <w:lang w:val="nb-NO"/>
        </w:rPr>
        <w:t>Tgl Praktikum</w:t>
      </w:r>
      <w:r w:rsidR="009F7779">
        <w:rPr>
          <w:b/>
          <w:sz w:val="22"/>
          <w:szCs w:val="22"/>
          <w:lang w:val="nb-NO"/>
        </w:rPr>
        <w:tab/>
      </w:r>
      <w:r w:rsidRPr="00587292">
        <w:rPr>
          <w:sz w:val="22"/>
          <w:szCs w:val="22"/>
          <w:lang w:val="nb-NO"/>
        </w:rPr>
        <w:tab/>
        <w:t>: 0</w:t>
      </w:r>
      <w:r w:rsidR="008D6381" w:rsidRPr="00587292">
        <w:rPr>
          <w:sz w:val="22"/>
          <w:szCs w:val="22"/>
          <w:lang w:val="nb-NO"/>
        </w:rPr>
        <w:t>2 Oktober 2013</w:t>
      </w:r>
    </w:p>
    <w:p w:rsidR="00202F61" w:rsidRPr="00587292" w:rsidRDefault="00202F61" w:rsidP="00B4622F">
      <w:pPr>
        <w:jc w:val="both"/>
        <w:rPr>
          <w:sz w:val="22"/>
          <w:szCs w:val="22"/>
          <w:lang w:val="id-ID"/>
        </w:rPr>
      </w:pPr>
    </w:p>
    <w:p w:rsidR="00202F61" w:rsidRPr="00587292" w:rsidRDefault="00202F61" w:rsidP="00B4622F">
      <w:pPr>
        <w:jc w:val="both"/>
        <w:rPr>
          <w:sz w:val="22"/>
          <w:szCs w:val="22"/>
          <w:lang w:val="id-ID"/>
        </w:rPr>
      </w:pPr>
      <w:r w:rsidRPr="00587292">
        <w:rPr>
          <w:b/>
          <w:sz w:val="22"/>
          <w:szCs w:val="22"/>
          <w:lang w:val="nb-NO"/>
        </w:rPr>
        <w:t>Judul Praktikum</w:t>
      </w:r>
      <w:r w:rsidRPr="00587292">
        <w:rPr>
          <w:b/>
          <w:sz w:val="22"/>
          <w:szCs w:val="22"/>
          <w:lang w:val="nb-NO"/>
        </w:rPr>
        <w:tab/>
      </w:r>
      <w:r w:rsidRPr="00587292">
        <w:rPr>
          <w:sz w:val="22"/>
          <w:szCs w:val="22"/>
          <w:lang w:val="nb-NO"/>
        </w:rPr>
        <w:t xml:space="preserve">: </w:t>
      </w:r>
      <w:r w:rsidR="008D6381" w:rsidRPr="00587292">
        <w:rPr>
          <w:sz w:val="22"/>
          <w:szCs w:val="22"/>
          <w:lang w:val="nb-NO"/>
        </w:rPr>
        <w:t>Teknik dasar : Pipet, Timbangan, Pembuatan Larutan</w:t>
      </w:r>
    </w:p>
    <w:p w:rsidR="00202F61" w:rsidRPr="00587292" w:rsidRDefault="00202F61" w:rsidP="00B4622F">
      <w:pPr>
        <w:jc w:val="both"/>
        <w:rPr>
          <w:sz w:val="22"/>
          <w:szCs w:val="22"/>
          <w:lang w:val="id-ID"/>
        </w:rPr>
      </w:pPr>
    </w:p>
    <w:p w:rsidR="00202F61" w:rsidRPr="00587292" w:rsidRDefault="00202F61" w:rsidP="00B4622F">
      <w:pPr>
        <w:rPr>
          <w:sz w:val="22"/>
          <w:szCs w:val="22"/>
          <w:lang w:val="id-ID"/>
        </w:rPr>
      </w:pPr>
      <w:r w:rsidRPr="00587292">
        <w:rPr>
          <w:b/>
          <w:sz w:val="22"/>
          <w:szCs w:val="22"/>
          <w:lang w:val="nb-NO"/>
        </w:rPr>
        <w:t>Tujuan Praktikum</w:t>
      </w:r>
      <w:r w:rsidRPr="00587292">
        <w:rPr>
          <w:b/>
          <w:sz w:val="22"/>
          <w:szCs w:val="22"/>
          <w:lang w:val="nb-NO"/>
        </w:rPr>
        <w:tab/>
      </w:r>
      <w:r w:rsidRPr="00587292">
        <w:rPr>
          <w:sz w:val="22"/>
          <w:szCs w:val="22"/>
          <w:lang w:val="nb-NO"/>
        </w:rPr>
        <w:t xml:space="preserve">:  </w:t>
      </w:r>
    </w:p>
    <w:p w:rsidR="00202F61" w:rsidRPr="00587292" w:rsidRDefault="008D6381" w:rsidP="00B4622F">
      <w:pPr>
        <w:pStyle w:val="ListParagraph"/>
        <w:numPr>
          <w:ilvl w:val="0"/>
          <w:numId w:val="14"/>
        </w:numPr>
        <w:rPr>
          <w:sz w:val="22"/>
          <w:szCs w:val="22"/>
          <w:lang w:val="nb-NO"/>
        </w:rPr>
      </w:pPr>
      <w:r w:rsidRPr="00587292">
        <w:rPr>
          <w:sz w:val="22"/>
          <w:szCs w:val="22"/>
          <w:lang w:val="nb-NO"/>
        </w:rPr>
        <w:t>Latihan penggunaan timbangan manual dan digital</w:t>
      </w:r>
    </w:p>
    <w:p w:rsidR="008D6381" w:rsidRPr="00587292" w:rsidRDefault="008D6381" w:rsidP="00B4622F">
      <w:pPr>
        <w:pStyle w:val="ListParagraph"/>
        <w:numPr>
          <w:ilvl w:val="0"/>
          <w:numId w:val="14"/>
        </w:numPr>
        <w:rPr>
          <w:sz w:val="22"/>
          <w:szCs w:val="22"/>
          <w:lang w:val="nb-NO"/>
        </w:rPr>
      </w:pPr>
      <w:r w:rsidRPr="00587292">
        <w:rPr>
          <w:sz w:val="22"/>
          <w:szCs w:val="22"/>
          <w:lang w:val="nb-NO"/>
        </w:rPr>
        <w:t>Latihan penggunaan pipet otomatis, pipet Mohr serta pipet spuit</w:t>
      </w:r>
    </w:p>
    <w:p w:rsidR="008D6381" w:rsidRPr="00587292" w:rsidRDefault="008D6381" w:rsidP="00B4622F">
      <w:pPr>
        <w:pStyle w:val="ListParagraph"/>
        <w:numPr>
          <w:ilvl w:val="0"/>
          <w:numId w:val="14"/>
        </w:numPr>
        <w:rPr>
          <w:sz w:val="22"/>
          <w:szCs w:val="22"/>
          <w:lang w:val="nb-NO"/>
        </w:rPr>
      </w:pPr>
      <w:r w:rsidRPr="00587292">
        <w:rPr>
          <w:sz w:val="22"/>
          <w:szCs w:val="22"/>
          <w:lang w:val="nb-NO"/>
        </w:rPr>
        <w:t xml:space="preserve">Latihan pembuatan larutan </w:t>
      </w:r>
    </w:p>
    <w:p w:rsidR="008D6381" w:rsidRPr="00587292" w:rsidRDefault="00BA12B2" w:rsidP="00B4622F">
      <w:pPr>
        <w:pStyle w:val="ListParagraph"/>
        <w:numPr>
          <w:ilvl w:val="0"/>
          <w:numId w:val="14"/>
        </w:numPr>
        <w:rPr>
          <w:sz w:val="22"/>
          <w:szCs w:val="22"/>
          <w:lang w:val="nb-NO"/>
        </w:rPr>
      </w:pPr>
      <w:r w:rsidRPr="00587292">
        <w:rPr>
          <w:sz w:val="22"/>
          <w:szCs w:val="22"/>
          <w:lang w:val="nb-NO"/>
        </w:rPr>
        <w:t>Latihan p</w:t>
      </w:r>
      <w:r w:rsidR="008D6381" w:rsidRPr="00587292">
        <w:rPr>
          <w:sz w:val="22"/>
          <w:szCs w:val="22"/>
          <w:lang w:val="nb-NO"/>
        </w:rPr>
        <w:t>embuatan dan interpretasi grafik</w:t>
      </w:r>
    </w:p>
    <w:p w:rsidR="00202F61" w:rsidRPr="00587292" w:rsidRDefault="00202F61" w:rsidP="00B4622F">
      <w:pPr>
        <w:rPr>
          <w:sz w:val="22"/>
          <w:szCs w:val="22"/>
          <w:lang w:val="nb-NO"/>
        </w:rPr>
      </w:pPr>
    </w:p>
    <w:p w:rsidR="00BA12B2" w:rsidRDefault="00202F61" w:rsidP="00B4622F">
      <w:pPr>
        <w:tabs>
          <w:tab w:val="num" w:pos="1440"/>
        </w:tabs>
        <w:jc w:val="both"/>
        <w:rPr>
          <w:b/>
          <w:sz w:val="22"/>
          <w:szCs w:val="22"/>
        </w:rPr>
      </w:pPr>
      <w:r w:rsidRPr="00587292">
        <w:rPr>
          <w:b/>
          <w:sz w:val="22"/>
          <w:szCs w:val="22"/>
          <w:lang w:val="nb-NO"/>
        </w:rPr>
        <w:t xml:space="preserve">Alat </w:t>
      </w:r>
      <w:r w:rsidR="00BA12B2" w:rsidRPr="00587292">
        <w:rPr>
          <w:b/>
          <w:sz w:val="22"/>
          <w:szCs w:val="22"/>
          <w:lang w:val="nb-NO"/>
        </w:rPr>
        <w:t xml:space="preserve">dan  bahan </w:t>
      </w:r>
      <w:r w:rsidRPr="00587292">
        <w:rPr>
          <w:b/>
          <w:sz w:val="22"/>
          <w:szCs w:val="22"/>
          <w:lang w:val="nb-NO"/>
        </w:rPr>
        <w:t>yang digunakan</w:t>
      </w:r>
      <w:r w:rsidRPr="00587292">
        <w:rPr>
          <w:b/>
          <w:sz w:val="22"/>
          <w:szCs w:val="22"/>
          <w:lang w:val="id-ID"/>
        </w:rPr>
        <w:t xml:space="preserve"> :</w:t>
      </w:r>
    </w:p>
    <w:p w:rsidR="00587292" w:rsidRPr="00587292" w:rsidRDefault="00587292" w:rsidP="00B4622F">
      <w:pPr>
        <w:tabs>
          <w:tab w:val="num" w:pos="1440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800"/>
        <w:gridCol w:w="1710"/>
        <w:gridCol w:w="1696"/>
      </w:tblGrid>
      <w:tr w:rsidR="00BA12B2" w:rsidRPr="00587292" w:rsidTr="00BA12B2">
        <w:trPr>
          <w:trHeight w:val="109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timbangan</w:t>
            </w:r>
            <w:proofErr w:type="spellEnd"/>
            <w:r w:rsidRPr="00587292">
              <w:rPr>
                <w:sz w:val="22"/>
                <w:szCs w:val="22"/>
              </w:rPr>
              <w:t xml:space="preserve"> manual “</w:t>
            </w:r>
            <w:r w:rsidRPr="00587292">
              <w:rPr>
                <w:i/>
                <w:iCs/>
                <w:sz w:val="22"/>
                <w:szCs w:val="22"/>
              </w:rPr>
              <w:t>Harvard Trip</w:t>
            </w:r>
            <w:r w:rsidRPr="00587292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sukrosa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 xml:space="preserve">pipet Mohr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akudes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16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timbangan</w:t>
            </w:r>
            <w:proofErr w:type="spellEnd"/>
            <w:r w:rsidRPr="00587292">
              <w:rPr>
                <w:sz w:val="22"/>
                <w:szCs w:val="22"/>
              </w:rPr>
              <w:t xml:space="preserve"> manual “Dial-o-Gram”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>HNa</w:t>
            </w:r>
            <w:r w:rsidRPr="008A61E2">
              <w:rPr>
                <w:sz w:val="22"/>
                <w:szCs w:val="22"/>
                <w:vertAlign w:val="subscript"/>
              </w:rPr>
              <w:t>2</w:t>
            </w:r>
            <w:r w:rsidRPr="00587292">
              <w:rPr>
                <w:sz w:val="22"/>
                <w:szCs w:val="22"/>
              </w:rPr>
              <w:t>PO</w:t>
            </w:r>
            <w:r w:rsidRPr="008A61E2">
              <w:rPr>
                <w:sz w:val="22"/>
                <w:szCs w:val="22"/>
                <w:vertAlign w:val="subscript"/>
              </w:rPr>
              <w:t>4</w:t>
            </w:r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pipet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spuit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balon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16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timbangan</w:t>
            </w:r>
            <w:proofErr w:type="spellEnd"/>
            <w:r w:rsidRPr="00587292">
              <w:rPr>
                <w:sz w:val="22"/>
                <w:szCs w:val="22"/>
              </w:rPr>
              <w:t xml:space="preserve"> digital “</w:t>
            </w:r>
            <w:r w:rsidRPr="00587292">
              <w:rPr>
                <w:i/>
                <w:iCs/>
                <w:sz w:val="22"/>
                <w:szCs w:val="22"/>
              </w:rPr>
              <w:t>Sartorius</w:t>
            </w:r>
            <w:r w:rsidRPr="00587292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>H</w:t>
            </w:r>
            <w:r w:rsidRPr="008A61E2">
              <w:rPr>
                <w:sz w:val="22"/>
                <w:szCs w:val="22"/>
                <w:vertAlign w:val="subscript"/>
              </w:rPr>
              <w:t>2</w:t>
            </w:r>
            <w:r w:rsidRPr="00587292">
              <w:rPr>
                <w:sz w:val="22"/>
                <w:szCs w:val="22"/>
              </w:rPr>
              <w:t>NaPO</w:t>
            </w:r>
            <w:r w:rsidRPr="008A61E2">
              <w:rPr>
                <w:sz w:val="22"/>
                <w:szCs w:val="22"/>
                <w:vertAlign w:val="subscript"/>
              </w:rPr>
              <w:t xml:space="preserve">4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pipet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otomatik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kertas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grafik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09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kertas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timbangan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NaOH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pipet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tetes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spidol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09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kotak-kotak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bernomor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HCl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pekat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 xml:space="preserve">beaker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etanol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16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biji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kacang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merah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>Na</w:t>
            </w:r>
            <w:r w:rsidRPr="008A61E2">
              <w:rPr>
                <w:sz w:val="22"/>
                <w:szCs w:val="22"/>
                <w:vertAlign w:val="subscript"/>
              </w:rPr>
              <w:t>2</w:t>
            </w:r>
            <w:r w:rsidRPr="00587292">
              <w:rPr>
                <w:sz w:val="22"/>
                <w:szCs w:val="22"/>
              </w:rPr>
              <w:t>CO</w:t>
            </w:r>
            <w:r w:rsidRPr="008A61E2">
              <w:rPr>
                <w:sz w:val="22"/>
                <w:szCs w:val="22"/>
                <w:vertAlign w:val="subscript"/>
              </w:rPr>
              <w:t>3</w:t>
            </w:r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 xml:space="preserve">stir bar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sarung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tangan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</w:tr>
      <w:tr w:rsidR="00BA12B2" w:rsidRPr="00587292" w:rsidTr="00BA12B2">
        <w:trPr>
          <w:trHeight w:val="116"/>
        </w:trPr>
        <w:tc>
          <w:tcPr>
            <w:tcW w:w="3618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>Na-</w:t>
            </w:r>
            <w:proofErr w:type="spellStart"/>
            <w:r w:rsidRPr="00587292">
              <w:rPr>
                <w:sz w:val="22"/>
                <w:szCs w:val="22"/>
              </w:rPr>
              <w:t>sitrat</w:t>
            </w:r>
            <w:proofErr w:type="spellEnd"/>
            <w:r w:rsidRPr="00587292">
              <w:rPr>
                <w:sz w:val="22"/>
                <w:szCs w:val="22"/>
              </w:rPr>
              <w:t xml:space="preserve"> (Na</w:t>
            </w:r>
            <w:r w:rsidRPr="008A61E2">
              <w:rPr>
                <w:sz w:val="22"/>
                <w:szCs w:val="22"/>
                <w:vertAlign w:val="subscript"/>
              </w:rPr>
              <w:t>3</w:t>
            </w:r>
            <w:r w:rsidRPr="00587292">
              <w:rPr>
                <w:sz w:val="22"/>
                <w:szCs w:val="22"/>
              </w:rPr>
              <w:t>C</w:t>
            </w:r>
            <w:r w:rsidRPr="008A61E2">
              <w:rPr>
                <w:sz w:val="22"/>
                <w:szCs w:val="22"/>
                <w:vertAlign w:val="subscript"/>
              </w:rPr>
              <w:t>6</w:t>
            </w:r>
            <w:r w:rsidRPr="00587292">
              <w:rPr>
                <w:sz w:val="22"/>
                <w:szCs w:val="22"/>
              </w:rPr>
              <w:t>H</w:t>
            </w:r>
            <w:r w:rsidRPr="008A61E2">
              <w:rPr>
                <w:sz w:val="22"/>
                <w:szCs w:val="22"/>
                <w:vertAlign w:val="subscript"/>
              </w:rPr>
              <w:t>6</w:t>
            </w:r>
            <w:r w:rsidRPr="00587292">
              <w:rPr>
                <w:sz w:val="22"/>
                <w:szCs w:val="22"/>
              </w:rPr>
              <w:t>O</w:t>
            </w:r>
            <w:r w:rsidRPr="008A61E2">
              <w:rPr>
                <w:sz w:val="22"/>
                <w:szCs w:val="22"/>
                <w:vertAlign w:val="subscript"/>
              </w:rPr>
              <w:t>7</w:t>
            </w:r>
            <w:r w:rsidRPr="0058729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r w:rsidRPr="00587292">
              <w:rPr>
                <w:sz w:val="22"/>
                <w:szCs w:val="22"/>
              </w:rPr>
              <w:t>Cu SO</w:t>
            </w:r>
            <w:r w:rsidRPr="008A61E2">
              <w:rPr>
                <w:sz w:val="22"/>
                <w:szCs w:val="22"/>
                <w:vertAlign w:val="subscript"/>
              </w:rPr>
              <w:t>4</w:t>
            </w:r>
            <w:r w:rsidRPr="00587292">
              <w:rPr>
                <w:sz w:val="22"/>
                <w:szCs w:val="22"/>
              </w:rPr>
              <w:t>· 5H</w:t>
            </w:r>
            <w:r w:rsidRPr="008A61E2">
              <w:rPr>
                <w:sz w:val="22"/>
                <w:szCs w:val="22"/>
                <w:vertAlign w:val="subscript"/>
              </w:rPr>
              <w:t>2</w:t>
            </w:r>
            <w:r w:rsidRPr="00587292">
              <w:rPr>
                <w:sz w:val="22"/>
                <w:szCs w:val="22"/>
              </w:rPr>
              <w:t xml:space="preserve">O </w:t>
            </w:r>
          </w:p>
        </w:tc>
        <w:tc>
          <w:tcPr>
            <w:tcW w:w="1710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gelas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  <w:proofErr w:type="spellStart"/>
            <w:r w:rsidRPr="00587292">
              <w:rPr>
                <w:sz w:val="22"/>
                <w:szCs w:val="22"/>
              </w:rPr>
              <w:t>ukur</w:t>
            </w:r>
            <w:proofErr w:type="spellEnd"/>
            <w:r w:rsidRPr="0058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:rsidR="00BA12B2" w:rsidRPr="00587292" w:rsidRDefault="00BA12B2" w:rsidP="00B4622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87292">
              <w:rPr>
                <w:sz w:val="22"/>
                <w:szCs w:val="22"/>
              </w:rPr>
              <w:t>otomatik</w:t>
            </w:r>
            <w:proofErr w:type="spellEnd"/>
            <w:r w:rsidRPr="00587292">
              <w:rPr>
                <w:sz w:val="22"/>
                <w:szCs w:val="22"/>
              </w:rPr>
              <w:t xml:space="preserve"> stirrer </w:t>
            </w:r>
          </w:p>
        </w:tc>
      </w:tr>
    </w:tbl>
    <w:p w:rsidR="00BA12B2" w:rsidRPr="00587292" w:rsidRDefault="00BA12B2" w:rsidP="00B4622F">
      <w:pPr>
        <w:tabs>
          <w:tab w:val="num" w:pos="1440"/>
        </w:tabs>
        <w:jc w:val="both"/>
        <w:rPr>
          <w:b/>
          <w:sz w:val="22"/>
          <w:szCs w:val="22"/>
        </w:rPr>
      </w:pPr>
    </w:p>
    <w:p w:rsidR="00202F61" w:rsidRPr="00587292" w:rsidRDefault="00532EC4" w:rsidP="00B4622F">
      <w:pPr>
        <w:pStyle w:val="ListParagraph"/>
        <w:numPr>
          <w:ilvl w:val="0"/>
          <w:numId w:val="3"/>
        </w:numPr>
        <w:tabs>
          <w:tab w:val="left" w:pos="270"/>
        </w:tabs>
        <w:ind w:left="-450" w:firstLine="360"/>
        <w:jc w:val="both"/>
        <w:rPr>
          <w:b/>
          <w:sz w:val="22"/>
          <w:szCs w:val="22"/>
          <w:lang w:val="id-ID"/>
        </w:rPr>
      </w:pPr>
      <w:proofErr w:type="spellStart"/>
      <w:r w:rsidRPr="00587292">
        <w:rPr>
          <w:b/>
          <w:sz w:val="22"/>
          <w:szCs w:val="22"/>
        </w:rPr>
        <w:t>Tabel</w:t>
      </w:r>
      <w:proofErr w:type="spellEnd"/>
      <w:r w:rsidRPr="00587292">
        <w:rPr>
          <w:b/>
          <w:sz w:val="22"/>
          <w:szCs w:val="22"/>
        </w:rPr>
        <w:t xml:space="preserve"> </w:t>
      </w:r>
      <w:proofErr w:type="spellStart"/>
      <w:r w:rsidRPr="00587292">
        <w:rPr>
          <w:b/>
          <w:sz w:val="22"/>
          <w:szCs w:val="22"/>
        </w:rPr>
        <w:t>Pengunaan</w:t>
      </w:r>
      <w:proofErr w:type="spellEnd"/>
      <w:r w:rsidRPr="00587292">
        <w:rPr>
          <w:b/>
          <w:sz w:val="22"/>
          <w:szCs w:val="22"/>
        </w:rPr>
        <w:t xml:space="preserve"> </w:t>
      </w:r>
      <w:proofErr w:type="spellStart"/>
      <w:r w:rsidRPr="00587292">
        <w:rPr>
          <w:b/>
          <w:sz w:val="22"/>
          <w:szCs w:val="22"/>
        </w:rPr>
        <w:t>Timbangan</w:t>
      </w:r>
      <w:proofErr w:type="spellEnd"/>
      <w:r w:rsidRPr="00587292">
        <w:rPr>
          <w:b/>
          <w:sz w:val="22"/>
          <w:szCs w:val="22"/>
        </w:rPr>
        <w:t xml:space="preserve"> Manual Dan Digital</w:t>
      </w:r>
    </w:p>
    <w:p w:rsidR="00532EC4" w:rsidRPr="00587292" w:rsidRDefault="00532EC4" w:rsidP="00B4622F">
      <w:pPr>
        <w:pStyle w:val="ListParagraph"/>
        <w:tabs>
          <w:tab w:val="left" w:pos="270"/>
        </w:tabs>
        <w:ind w:left="-90"/>
        <w:jc w:val="both"/>
        <w:rPr>
          <w:sz w:val="22"/>
          <w:szCs w:val="22"/>
        </w:rPr>
      </w:pPr>
      <w:r w:rsidRPr="00587292">
        <w:rPr>
          <w:b/>
          <w:sz w:val="22"/>
          <w:szCs w:val="22"/>
        </w:rPr>
        <w:tab/>
      </w:r>
      <w:proofErr w:type="spellStart"/>
      <w:proofErr w:type="gramStart"/>
      <w:r w:rsidRPr="00587292">
        <w:rPr>
          <w:b/>
          <w:i/>
          <w:sz w:val="22"/>
          <w:szCs w:val="22"/>
        </w:rPr>
        <w:t>Tugas</w:t>
      </w:r>
      <w:proofErr w:type="spellEnd"/>
      <w:r w:rsidRPr="00587292">
        <w:rPr>
          <w:sz w:val="22"/>
          <w:szCs w:val="22"/>
        </w:rPr>
        <w:t xml:space="preserve"> :</w:t>
      </w:r>
      <w:proofErr w:type="gram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Timbanglah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barang-barang</w:t>
      </w:r>
      <w:proofErr w:type="spellEnd"/>
      <w:r w:rsidRPr="00587292">
        <w:rPr>
          <w:sz w:val="22"/>
          <w:szCs w:val="22"/>
        </w:rPr>
        <w:t xml:space="preserve"> yang </w:t>
      </w:r>
      <w:proofErr w:type="spellStart"/>
      <w:r w:rsidRPr="00587292">
        <w:rPr>
          <w:sz w:val="22"/>
          <w:szCs w:val="22"/>
        </w:rPr>
        <w:t>disediakan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masukkan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hasilnya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pada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tabel</w:t>
      </w:r>
      <w:proofErr w:type="spellEnd"/>
      <w:r w:rsidRPr="00587292">
        <w:rPr>
          <w:sz w:val="22"/>
          <w:szCs w:val="22"/>
        </w:rPr>
        <w:t xml:space="preserve"> di </w:t>
      </w:r>
    </w:p>
    <w:p w:rsidR="00532EC4" w:rsidRDefault="00532EC4" w:rsidP="00B4622F">
      <w:pPr>
        <w:pStyle w:val="ListParagraph"/>
        <w:tabs>
          <w:tab w:val="left" w:pos="270"/>
        </w:tabs>
        <w:ind w:left="-90"/>
        <w:jc w:val="both"/>
        <w:rPr>
          <w:sz w:val="22"/>
          <w:szCs w:val="22"/>
        </w:rPr>
      </w:pPr>
      <w:r w:rsidRPr="00587292">
        <w:rPr>
          <w:sz w:val="22"/>
          <w:szCs w:val="22"/>
        </w:rPr>
        <w:t xml:space="preserve">                   </w:t>
      </w:r>
      <w:proofErr w:type="spellStart"/>
      <w:proofErr w:type="gramStart"/>
      <w:r w:rsidRPr="00587292">
        <w:rPr>
          <w:sz w:val="22"/>
          <w:szCs w:val="22"/>
        </w:rPr>
        <w:t>baw</w:t>
      </w:r>
      <w:r w:rsidR="00B4622F" w:rsidRPr="00587292">
        <w:rPr>
          <w:sz w:val="22"/>
          <w:szCs w:val="22"/>
        </w:rPr>
        <w:t>ah</w:t>
      </w:r>
      <w:proofErr w:type="spellEnd"/>
      <w:proofErr w:type="gramEnd"/>
      <w:r w:rsidR="00B4622F" w:rsidRPr="00587292">
        <w:rPr>
          <w:sz w:val="22"/>
          <w:szCs w:val="22"/>
        </w:rPr>
        <w:t xml:space="preserve"> </w:t>
      </w:r>
      <w:proofErr w:type="spellStart"/>
      <w:r w:rsidR="00B4622F" w:rsidRPr="00587292">
        <w:rPr>
          <w:sz w:val="22"/>
          <w:szCs w:val="22"/>
        </w:rPr>
        <w:t>ini</w:t>
      </w:r>
      <w:proofErr w:type="spellEnd"/>
      <w:r w:rsidR="00B4622F" w:rsidRPr="00587292">
        <w:rPr>
          <w:sz w:val="22"/>
          <w:szCs w:val="22"/>
        </w:rPr>
        <w:t xml:space="preserve"> </w:t>
      </w:r>
      <w:r w:rsidR="00CB615D">
        <w:rPr>
          <w:sz w:val="22"/>
          <w:szCs w:val="22"/>
        </w:rPr>
        <w:t>.</w:t>
      </w:r>
    </w:p>
    <w:p w:rsidR="00587292" w:rsidRPr="00587292" w:rsidRDefault="00587292" w:rsidP="00B4622F">
      <w:pPr>
        <w:pStyle w:val="ListParagraph"/>
        <w:tabs>
          <w:tab w:val="left" w:pos="270"/>
        </w:tabs>
        <w:ind w:left="-9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080"/>
        <w:gridCol w:w="1062"/>
        <w:gridCol w:w="1098"/>
        <w:gridCol w:w="1260"/>
        <w:gridCol w:w="1260"/>
        <w:gridCol w:w="1260"/>
      </w:tblGrid>
      <w:tr w:rsidR="0024539A" w:rsidRPr="00587292" w:rsidTr="0024539A">
        <w:tc>
          <w:tcPr>
            <w:tcW w:w="1818" w:type="dxa"/>
            <w:vMerge w:val="restart"/>
          </w:tcPr>
          <w:p w:rsidR="0024539A" w:rsidRPr="00587292" w:rsidRDefault="0024539A" w:rsidP="00B4622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</w:rPr>
            </w:pPr>
          </w:p>
          <w:p w:rsidR="0024539A" w:rsidRPr="00587292" w:rsidRDefault="0024539A" w:rsidP="00B4622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Sampel</w:t>
            </w:r>
            <w:proofErr w:type="spellEnd"/>
          </w:p>
        </w:tc>
        <w:tc>
          <w:tcPr>
            <w:tcW w:w="7020" w:type="dxa"/>
            <w:gridSpan w:val="6"/>
          </w:tcPr>
          <w:p w:rsidR="0024539A" w:rsidRPr="00587292" w:rsidRDefault="0024539A" w:rsidP="00B4622F">
            <w:pPr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Hasil</w:t>
            </w:r>
            <w:proofErr w:type="spellEnd"/>
            <w:r w:rsidRPr="00587292">
              <w:rPr>
                <w:b/>
              </w:rPr>
              <w:t xml:space="preserve"> / </w:t>
            </w:r>
            <w:proofErr w:type="spellStart"/>
            <w:r w:rsidRPr="00587292">
              <w:rPr>
                <w:b/>
              </w:rPr>
              <w:t>Pengamatan</w:t>
            </w:r>
            <w:proofErr w:type="spellEnd"/>
          </w:p>
        </w:tc>
      </w:tr>
      <w:tr w:rsidR="0024539A" w:rsidRPr="00587292" w:rsidTr="0024539A">
        <w:tc>
          <w:tcPr>
            <w:tcW w:w="1818" w:type="dxa"/>
            <w:vMerge/>
          </w:tcPr>
          <w:p w:rsidR="0024539A" w:rsidRPr="00587292" w:rsidRDefault="0024539A" w:rsidP="00B4622F">
            <w:pPr>
              <w:jc w:val="center"/>
              <w:rPr>
                <w:b/>
              </w:rPr>
            </w:pPr>
          </w:p>
        </w:tc>
        <w:tc>
          <w:tcPr>
            <w:tcW w:w="2142" w:type="dxa"/>
            <w:gridSpan w:val="2"/>
          </w:tcPr>
          <w:p w:rsidR="0024539A" w:rsidRPr="00587292" w:rsidRDefault="0024539A" w:rsidP="00B4622F">
            <w:pPr>
              <w:jc w:val="center"/>
              <w:rPr>
                <w:b/>
              </w:rPr>
            </w:pPr>
            <w:r w:rsidRPr="00587292">
              <w:rPr>
                <w:b/>
              </w:rPr>
              <w:t>Harvard Trip</w:t>
            </w:r>
            <w:r w:rsidR="00D56A45">
              <w:rPr>
                <w:b/>
              </w:rPr>
              <w:t xml:space="preserve"> </w:t>
            </w:r>
          </w:p>
        </w:tc>
        <w:tc>
          <w:tcPr>
            <w:tcW w:w="2358" w:type="dxa"/>
            <w:gridSpan w:val="2"/>
          </w:tcPr>
          <w:p w:rsidR="0024539A" w:rsidRPr="00587292" w:rsidRDefault="0024539A" w:rsidP="00B4622F">
            <w:pPr>
              <w:jc w:val="center"/>
              <w:rPr>
                <w:b/>
              </w:rPr>
            </w:pPr>
            <w:r w:rsidRPr="00587292">
              <w:rPr>
                <w:b/>
              </w:rPr>
              <w:t>Dial-o-gram</w:t>
            </w:r>
            <w:r w:rsidR="00D56A45">
              <w:rPr>
                <w:b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24539A" w:rsidRPr="00587292" w:rsidRDefault="0024539A" w:rsidP="00B4622F">
            <w:pPr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Timbangan</w:t>
            </w:r>
            <w:proofErr w:type="spellEnd"/>
            <w:r w:rsidRPr="00587292">
              <w:rPr>
                <w:b/>
              </w:rPr>
              <w:t xml:space="preserve"> Digital</w:t>
            </w:r>
            <w:r w:rsidR="00B56E86" w:rsidRPr="00587292">
              <w:rPr>
                <w:b/>
              </w:rPr>
              <w:t xml:space="preserve"> </w:t>
            </w:r>
          </w:p>
        </w:tc>
      </w:tr>
      <w:tr w:rsidR="0024539A" w:rsidRPr="00587292" w:rsidTr="0024539A">
        <w:tc>
          <w:tcPr>
            <w:tcW w:w="1818" w:type="dxa"/>
            <w:vMerge/>
          </w:tcPr>
          <w:p w:rsidR="0024539A" w:rsidRPr="00587292" w:rsidRDefault="0024539A" w:rsidP="00B4622F">
            <w:pPr>
              <w:jc w:val="both"/>
            </w:pPr>
          </w:p>
        </w:tc>
        <w:tc>
          <w:tcPr>
            <w:tcW w:w="1080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062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Amirul</w:t>
            </w:r>
            <w:proofErr w:type="spellEnd"/>
          </w:p>
        </w:tc>
        <w:tc>
          <w:tcPr>
            <w:tcW w:w="1098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260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Amirul</w:t>
            </w:r>
            <w:proofErr w:type="spellEnd"/>
          </w:p>
        </w:tc>
        <w:tc>
          <w:tcPr>
            <w:tcW w:w="1260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260" w:type="dxa"/>
          </w:tcPr>
          <w:p w:rsidR="0024539A" w:rsidRPr="00587292" w:rsidRDefault="0024539A" w:rsidP="00B4622F">
            <w:pPr>
              <w:jc w:val="center"/>
            </w:pPr>
            <w:proofErr w:type="spellStart"/>
            <w:r w:rsidRPr="00587292">
              <w:t>Amirul</w:t>
            </w:r>
            <w:proofErr w:type="spellEnd"/>
          </w:p>
        </w:tc>
      </w:tr>
      <w:tr w:rsidR="00532EC4" w:rsidRPr="00587292" w:rsidTr="0024539A">
        <w:tc>
          <w:tcPr>
            <w:tcW w:w="1818" w:type="dxa"/>
          </w:tcPr>
          <w:p w:rsidR="00532EC4" w:rsidRPr="00587292" w:rsidRDefault="0024539A" w:rsidP="00B4622F">
            <w:pPr>
              <w:jc w:val="both"/>
            </w:pPr>
            <w:proofErr w:type="spellStart"/>
            <w:r w:rsidRPr="00587292">
              <w:t>Kotak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nomor</w:t>
            </w:r>
            <w:proofErr w:type="spellEnd"/>
            <w:r w:rsidRPr="00587292">
              <w:t xml:space="preserve"> 5</w:t>
            </w:r>
          </w:p>
        </w:tc>
        <w:tc>
          <w:tcPr>
            <w:tcW w:w="1080" w:type="dxa"/>
          </w:tcPr>
          <w:p w:rsidR="00532EC4" w:rsidRPr="00587292" w:rsidRDefault="0024539A" w:rsidP="00B4622F">
            <w:pPr>
              <w:jc w:val="center"/>
            </w:pPr>
            <w:r w:rsidRPr="00587292">
              <w:t>111,7</w:t>
            </w:r>
          </w:p>
        </w:tc>
        <w:tc>
          <w:tcPr>
            <w:tcW w:w="1062" w:type="dxa"/>
          </w:tcPr>
          <w:p w:rsidR="00532EC4" w:rsidRPr="00587292" w:rsidRDefault="0024539A" w:rsidP="00B4622F">
            <w:pPr>
              <w:jc w:val="center"/>
            </w:pPr>
            <w:r w:rsidRPr="00587292">
              <w:t>111,</w:t>
            </w:r>
            <w:r w:rsidR="00CC0E4C" w:rsidRPr="00587292">
              <w:t>9</w:t>
            </w:r>
          </w:p>
        </w:tc>
        <w:tc>
          <w:tcPr>
            <w:tcW w:w="1098" w:type="dxa"/>
          </w:tcPr>
          <w:p w:rsidR="00532EC4" w:rsidRPr="00587292" w:rsidRDefault="0024539A" w:rsidP="00B4622F">
            <w:pPr>
              <w:jc w:val="center"/>
            </w:pPr>
            <w:r w:rsidRPr="00587292">
              <w:t>112</w:t>
            </w:r>
          </w:p>
        </w:tc>
        <w:tc>
          <w:tcPr>
            <w:tcW w:w="1260" w:type="dxa"/>
          </w:tcPr>
          <w:p w:rsidR="00532EC4" w:rsidRPr="00587292" w:rsidRDefault="004B27CE" w:rsidP="00B4622F">
            <w:pPr>
              <w:jc w:val="center"/>
            </w:pPr>
            <w:r w:rsidRPr="00587292">
              <w:t>11</w:t>
            </w:r>
            <w:r w:rsidR="00CC0E4C" w:rsidRPr="00587292">
              <w:t>1,6</w:t>
            </w:r>
          </w:p>
        </w:tc>
        <w:tc>
          <w:tcPr>
            <w:tcW w:w="1260" w:type="dxa"/>
          </w:tcPr>
          <w:p w:rsidR="00532EC4" w:rsidRPr="00587292" w:rsidRDefault="0024539A" w:rsidP="00B4622F">
            <w:pPr>
              <w:jc w:val="center"/>
            </w:pPr>
            <w:r w:rsidRPr="00587292">
              <w:t>109,57</w:t>
            </w:r>
          </w:p>
        </w:tc>
        <w:tc>
          <w:tcPr>
            <w:tcW w:w="1260" w:type="dxa"/>
          </w:tcPr>
          <w:p w:rsidR="00532EC4" w:rsidRPr="00587292" w:rsidRDefault="00A270E0" w:rsidP="00B4622F">
            <w:pPr>
              <w:jc w:val="center"/>
            </w:pPr>
            <w:r w:rsidRPr="00587292">
              <w:t>110,37</w:t>
            </w:r>
          </w:p>
        </w:tc>
      </w:tr>
      <w:tr w:rsidR="00532EC4" w:rsidRPr="00587292" w:rsidTr="0024539A">
        <w:tc>
          <w:tcPr>
            <w:tcW w:w="1818" w:type="dxa"/>
          </w:tcPr>
          <w:p w:rsidR="00532EC4" w:rsidRPr="00587292" w:rsidRDefault="0024539A" w:rsidP="00B4622F">
            <w:pPr>
              <w:jc w:val="both"/>
            </w:pPr>
            <w:proofErr w:type="spellStart"/>
            <w:r w:rsidRPr="00587292">
              <w:t>Kotak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nomor</w:t>
            </w:r>
            <w:proofErr w:type="spellEnd"/>
            <w:r w:rsidRPr="00587292">
              <w:t xml:space="preserve"> 12</w:t>
            </w:r>
          </w:p>
        </w:tc>
        <w:tc>
          <w:tcPr>
            <w:tcW w:w="1080" w:type="dxa"/>
          </w:tcPr>
          <w:p w:rsidR="00532EC4" w:rsidRPr="00587292" w:rsidRDefault="0024539A" w:rsidP="00B4622F">
            <w:pPr>
              <w:jc w:val="center"/>
            </w:pPr>
            <w:r w:rsidRPr="00587292">
              <w:t>10,2</w:t>
            </w:r>
          </w:p>
        </w:tc>
        <w:tc>
          <w:tcPr>
            <w:tcW w:w="1062" w:type="dxa"/>
          </w:tcPr>
          <w:p w:rsidR="00532EC4" w:rsidRPr="00587292" w:rsidRDefault="00CC0E4C" w:rsidP="00B4622F">
            <w:pPr>
              <w:jc w:val="center"/>
            </w:pPr>
            <w:r w:rsidRPr="00587292">
              <w:t>10,6</w:t>
            </w:r>
          </w:p>
        </w:tc>
        <w:tc>
          <w:tcPr>
            <w:tcW w:w="1098" w:type="dxa"/>
          </w:tcPr>
          <w:p w:rsidR="00532EC4" w:rsidRPr="00587292" w:rsidRDefault="0024539A" w:rsidP="00B4622F">
            <w:pPr>
              <w:jc w:val="center"/>
            </w:pPr>
            <w:r w:rsidRPr="00587292">
              <w:t>10,1</w:t>
            </w:r>
          </w:p>
        </w:tc>
        <w:tc>
          <w:tcPr>
            <w:tcW w:w="1260" w:type="dxa"/>
          </w:tcPr>
          <w:p w:rsidR="00532EC4" w:rsidRPr="00587292" w:rsidRDefault="00CC0E4C" w:rsidP="00B4622F">
            <w:pPr>
              <w:jc w:val="center"/>
            </w:pPr>
            <w:r w:rsidRPr="00587292">
              <w:t>10</w:t>
            </w:r>
          </w:p>
        </w:tc>
        <w:tc>
          <w:tcPr>
            <w:tcW w:w="1260" w:type="dxa"/>
          </w:tcPr>
          <w:p w:rsidR="00532EC4" w:rsidRPr="00587292" w:rsidRDefault="0024539A" w:rsidP="00B4622F">
            <w:pPr>
              <w:jc w:val="center"/>
            </w:pPr>
            <w:r w:rsidRPr="00587292">
              <w:t>10,14</w:t>
            </w:r>
          </w:p>
        </w:tc>
        <w:tc>
          <w:tcPr>
            <w:tcW w:w="1260" w:type="dxa"/>
          </w:tcPr>
          <w:p w:rsidR="00532EC4" w:rsidRPr="00587292" w:rsidRDefault="00A270E0" w:rsidP="00B4622F">
            <w:pPr>
              <w:jc w:val="center"/>
            </w:pPr>
            <w:r w:rsidRPr="00587292">
              <w:t>10,18</w:t>
            </w:r>
          </w:p>
        </w:tc>
      </w:tr>
    </w:tbl>
    <w:p w:rsidR="00885D38" w:rsidRPr="00CB615D" w:rsidRDefault="00885D38" w:rsidP="00B4622F">
      <w:pPr>
        <w:jc w:val="both"/>
        <w:rPr>
          <w:sz w:val="22"/>
          <w:szCs w:val="22"/>
        </w:rPr>
      </w:pPr>
    </w:p>
    <w:p w:rsidR="00327007" w:rsidRDefault="00CC7507" w:rsidP="00327007">
      <w:pPr>
        <w:jc w:val="both"/>
        <w:rPr>
          <w:b/>
          <w:sz w:val="22"/>
          <w:szCs w:val="22"/>
        </w:rPr>
      </w:pPr>
      <w:r w:rsidRPr="00587292">
        <w:rPr>
          <w:b/>
          <w:sz w:val="22"/>
          <w:szCs w:val="22"/>
          <w:lang w:val="id-ID"/>
        </w:rPr>
        <w:t>Keterangan:</w:t>
      </w:r>
    </w:p>
    <w:p w:rsidR="00327007" w:rsidRPr="00327007" w:rsidRDefault="00327007" w:rsidP="00327007">
      <w:pPr>
        <w:ind w:left="270" w:hanging="270"/>
        <w:jc w:val="both"/>
        <w:rPr>
          <w:b/>
          <w:sz w:val="22"/>
          <w:szCs w:val="22"/>
        </w:rPr>
      </w:pPr>
      <w:r>
        <w:rPr>
          <w:rFonts w:eastAsiaTheme="minorHAnsi"/>
        </w:rPr>
        <w:t xml:space="preserve">1. Dari </w:t>
      </w:r>
      <w:proofErr w:type="spellStart"/>
      <w:r>
        <w:rPr>
          <w:rFonts w:eastAsiaTheme="minorHAnsi"/>
        </w:rPr>
        <w:t>hasil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pengamatan</w:t>
      </w:r>
      <w:proofErr w:type="spellEnd"/>
      <w:r>
        <w:rPr>
          <w:rFonts w:eastAsiaTheme="minorHAnsi"/>
        </w:rPr>
        <w:t xml:space="preserve"> yang </w:t>
      </w:r>
      <w:proofErr w:type="spellStart"/>
      <w:r>
        <w:rPr>
          <w:rFonts w:eastAsiaTheme="minorHAnsi"/>
        </w:rPr>
        <w:t>dilakukan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pada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melakukan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penimbangan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menggunakan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Harvard Trip, Dial-O-Gram, </w:t>
      </w:r>
      <w:proofErr w:type="spellStart"/>
      <w:r>
        <w:rPr>
          <w:rFonts w:eastAsiaTheme="minorHAnsi"/>
        </w:rPr>
        <w:t>maupun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</w:t>
      </w:r>
      <w:r w:rsidR="00D56A45">
        <w:rPr>
          <w:rFonts w:eastAsiaTheme="minorHAnsi"/>
        </w:rPr>
        <w:t>digital</w:t>
      </w:r>
      <w:bookmarkStart w:id="0" w:name="_GoBack"/>
      <w:bookmarkEnd w:id="0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tidak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perbedaan</w:t>
      </w:r>
      <w:proofErr w:type="spellEnd"/>
      <w:r>
        <w:rPr>
          <w:rFonts w:eastAsiaTheme="minorHAnsi"/>
        </w:rPr>
        <w:t xml:space="preserve"> yang </w:t>
      </w:r>
      <w:proofErr w:type="spellStart"/>
      <w:r>
        <w:rPr>
          <w:rFonts w:eastAsiaTheme="minorHAnsi"/>
        </w:rPr>
        <w:t>terlalu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besar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berdasarkan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hasil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pengukurannya</w:t>
      </w:r>
      <w:proofErr w:type="spellEnd"/>
      <w:r>
        <w:rPr>
          <w:rFonts w:eastAsiaTheme="minorHAnsi"/>
        </w:rPr>
        <w:t>.</w:t>
      </w:r>
    </w:p>
    <w:p w:rsidR="00327007" w:rsidRDefault="00327007" w:rsidP="00327007">
      <w:pPr>
        <w:autoSpaceDE w:val="0"/>
        <w:autoSpaceDN w:val="0"/>
        <w:adjustRightInd w:val="0"/>
        <w:ind w:left="270" w:hanging="270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proofErr w:type="spellStart"/>
      <w:r>
        <w:rPr>
          <w:rFonts w:eastAsiaTheme="minorHAnsi"/>
        </w:rPr>
        <w:t>Penggunaan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digital </w:t>
      </w:r>
      <w:proofErr w:type="spellStart"/>
      <w:r>
        <w:rPr>
          <w:rFonts w:eastAsiaTheme="minorHAnsi"/>
        </w:rPr>
        <w:t>jauh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lebih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mudah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dibandingkan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Harvard Trip </w:t>
      </w:r>
      <w:proofErr w:type="spellStart"/>
      <w:r>
        <w:rPr>
          <w:rFonts w:eastAsiaTheme="minorHAnsi"/>
        </w:rPr>
        <w:t>dan</w:t>
      </w:r>
      <w:proofErr w:type="spellEnd"/>
      <w:r>
        <w:rPr>
          <w:rFonts w:eastAsiaTheme="minorHAnsi"/>
        </w:rPr>
        <w:t xml:space="preserve"> Dial-O-Gram, </w:t>
      </w:r>
      <w:proofErr w:type="spellStart"/>
      <w:r>
        <w:rPr>
          <w:rFonts w:eastAsiaTheme="minorHAnsi"/>
        </w:rPr>
        <w:t>karena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penggunaan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kedua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manual </w:t>
      </w:r>
      <w:proofErr w:type="spellStart"/>
      <w:r>
        <w:rPr>
          <w:rFonts w:eastAsiaTheme="minorHAnsi"/>
        </w:rPr>
        <w:t>ini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harus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didukung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ketelitian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penggunanya</w:t>
      </w:r>
      <w:proofErr w:type="spellEnd"/>
      <w:r>
        <w:rPr>
          <w:rFonts w:eastAsiaTheme="minorHAnsi"/>
        </w:rPr>
        <w:t>.</w:t>
      </w:r>
    </w:p>
    <w:p w:rsidR="00327007" w:rsidRPr="00327007" w:rsidRDefault="00327007" w:rsidP="00327007">
      <w:pPr>
        <w:autoSpaceDE w:val="0"/>
        <w:autoSpaceDN w:val="0"/>
        <w:adjustRightInd w:val="0"/>
        <w:ind w:left="270" w:hanging="270"/>
        <w:jc w:val="both"/>
        <w:rPr>
          <w:rFonts w:eastAsiaTheme="minorHAnsi"/>
        </w:rPr>
      </w:pPr>
      <w:r>
        <w:rPr>
          <w:rFonts w:eastAsiaTheme="minorHAnsi"/>
        </w:rPr>
        <w:t xml:space="preserve">3. </w:t>
      </w:r>
      <w:proofErr w:type="spellStart"/>
      <w:r>
        <w:rPr>
          <w:rFonts w:eastAsiaTheme="minorHAnsi"/>
        </w:rPr>
        <w:t>Penggunaan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Harvard Trip </w:t>
      </w:r>
      <w:proofErr w:type="spellStart"/>
      <w:r>
        <w:rPr>
          <w:rFonts w:eastAsiaTheme="minorHAnsi"/>
        </w:rPr>
        <w:t>dan</w:t>
      </w:r>
      <w:proofErr w:type="spellEnd"/>
      <w:r>
        <w:rPr>
          <w:rFonts w:eastAsiaTheme="minorHAnsi"/>
        </w:rPr>
        <w:t xml:space="preserve"> Dial-O-Gram </w:t>
      </w:r>
      <w:proofErr w:type="spellStart"/>
      <w:r>
        <w:rPr>
          <w:rFonts w:eastAsiaTheme="minorHAnsi"/>
        </w:rPr>
        <w:t>sangat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dipengaruhi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oleh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subjek</w:t>
      </w:r>
      <w:proofErr w:type="spellEnd"/>
      <w:r>
        <w:rPr>
          <w:rFonts w:eastAsiaTheme="minorHAnsi"/>
        </w:rPr>
        <w:t xml:space="preserve"> yang </w:t>
      </w:r>
      <w:proofErr w:type="spellStart"/>
      <w:r>
        <w:rPr>
          <w:rFonts w:eastAsiaTheme="minorHAnsi"/>
        </w:rPr>
        <w:t>menimbang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atau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dengan</w:t>
      </w:r>
      <w:proofErr w:type="spellEnd"/>
      <w:r>
        <w:rPr>
          <w:rFonts w:eastAsiaTheme="minorHAnsi"/>
        </w:rPr>
        <w:t xml:space="preserve"> kata lain </w:t>
      </w:r>
      <w:proofErr w:type="spellStart"/>
      <w:r>
        <w:rPr>
          <w:rFonts w:eastAsiaTheme="minorHAnsi"/>
        </w:rPr>
        <w:t>kemungkinan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  <w:i/>
          <w:iCs/>
        </w:rPr>
        <w:t>human error</w:t>
      </w:r>
      <w:r>
        <w:rPr>
          <w:rFonts w:eastAsiaTheme="minorHAnsi"/>
        </w:rPr>
        <w:t>-</w:t>
      </w:r>
      <w:proofErr w:type="spellStart"/>
      <w:r>
        <w:rPr>
          <w:rFonts w:eastAsiaTheme="minorHAnsi"/>
        </w:rPr>
        <w:t>nya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lebih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tinggi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dibandingkan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dengan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timbangan</w:t>
      </w:r>
      <w:proofErr w:type="spellEnd"/>
      <w:r>
        <w:rPr>
          <w:rFonts w:eastAsiaTheme="minorHAnsi"/>
        </w:rPr>
        <w:t xml:space="preserve"> digital.</w:t>
      </w:r>
    </w:p>
    <w:p w:rsidR="00CE0C22" w:rsidRPr="00587292" w:rsidRDefault="00CE0C22" w:rsidP="00B4622F">
      <w:pPr>
        <w:jc w:val="both"/>
        <w:rPr>
          <w:sz w:val="22"/>
          <w:szCs w:val="22"/>
        </w:rPr>
      </w:pPr>
    </w:p>
    <w:p w:rsidR="007E2FCB" w:rsidRPr="00587292" w:rsidRDefault="00CE0C22" w:rsidP="00B4622F">
      <w:pPr>
        <w:numPr>
          <w:ilvl w:val="0"/>
          <w:numId w:val="3"/>
        </w:numPr>
        <w:tabs>
          <w:tab w:val="left" w:pos="270"/>
        </w:tabs>
        <w:ind w:left="2070" w:hanging="2160"/>
        <w:jc w:val="both"/>
        <w:rPr>
          <w:b/>
          <w:sz w:val="22"/>
          <w:szCs w:val="22"/>
          <w:lang w:val="id-ID"/>
        </w:rPr>
      </w:pPr>
      <w:r w:rsidRPr="00587292">
        <w:rPr>
          <w:b/>
          <w:sz w:val="22"/>
          <w:szCs w:val="22"/>
          <w:lang w:val="id-ID"/>
        </w:rPr>
        <w:t>Tabel Penggunaan Pipet Otomatik</w:t>
      </w:r>
    </w:p>
    <w:p w:rsidR="00587292" w:rsidRPr="00587292" w:rsidRDefault="00587292" w:rsidP="00587292">
      <w:pPr>
        <w:tabs>
          <w:tab w:val="left" w:pos="270"/>
        </w:tabs>
        <w:ind w:left="2070"/>
        <w:jc w:val="both"/>
        <w:rPr>
          <w:b/>
          <w:sz w:val="22"/>
          <w:szCs w:val="22"/>
          <w:lang w:val="id-ID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530"/>
        <w:gridCol w:w="1522"/>
        <w:gridCol w:w="1803"/>
        <w:gridCol w:w="1909"/>
        <w:gridCol w:w="2015"/>
      </w:tblGrid>
      <w:tr w:rsidR="007E2FCB" w:rsidRPr="00587292" w:rsidTr="00F179B9">
        <w:trPr>
          <w:trHeight w:val="251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Hasil</w:t>
            </w:r>
            <w:proofErr w:type="spellEnd"/>
          </w:p>
        </w:tc>
        <w:tc>
          <w:tcPr>
            <w:tcW w:w="7249" w:type="dxa"/>
            <w:gridSpan w:val="4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  <w:rPr>
                <w:b/>
                <w:lang w:val="id-ID"/>
              </w:rPr>
            </w:pPr>
            <w:proofErr w:type="spellStart"/>
            <w:r w:rsidRPr="00587292">
              <w:rPr>
                <w:b/>
              </w:rPr>
              <w:t>Pipet</w:t>
            </w:r>
            <w:proofErr w:type="spellEnd"/>
            <w:r w:rsidRPr="00587292">
              <w:rPr>
                <w:b/>
              </w:rPr>
              <w:t xml:space="preserve"> </w:t>
            </w:r>
            <w:proofErr w:type="spellStart"/>
            <w:r w:rsidRPr="00587292">
              <w:rPr>
                <w:b/>
              </w:rPr>
              <w:t>Otomatik</w:t>
            </w:r>
            <w:proofErr w:type="spellEnd"/>
          </w:p>
        </w:tc>
      </w:tr>
      <w:tr w:rsidR="007E2FCB" w:rsidRPr="00587292" w:rsidTr="00F179B9">
        <w:trPr>
          <w:trHeight w:val="488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(</w:t>
            </w:r>
            <w:proofErr w:type="spellStart"/>
            <w:r w:rsidRPr="00587292">
              <w:t>beratan</w:t>
            </w:r>
            <w:proofErr w:type="spellEnd"/>
            <w:r w:rsidRPr="00587292">
              <w:t xml:space="preserve"> 1 mL </w:t>
            </w:r>
            <w:proofErr w:type="spellStart"/>
            <w:r w:rsidRPr="00587292">
              <w:t>akuades</w:t>
            </w:r>
            <w:proofErr w:type="spellEnd"/>
            <w:r w:rsidRPr="00587292">
              <w:t>)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Amirul</w:t>
            </w:r>
            <w:proofErr w:type="spellEnd"/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Ramadhan</w:t>
            </w:r>
            <w:proofErr w:type="spellEnd"/>
          </w:p>
        </w:tc>
        <w:tc>
          <w:tcPr>
            <w:tcW w:w="2015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Ikhwan</w:t>
            </w:r>
            <w:proofErr w:type="spellEnd"/>
          </w:p>
        </w:tc>
      </w:tr>
      <w:tr w:rsidR="007E2FCB" w:rsidRPr="00587292" w:rsidTr="00F179B9">
        <w:trPr>
          <w:trHeight w:val="251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1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0,94</w:t>
            </w:r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0,97</w:t>
            </w:r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1,00</w:t>
            </w:r>
          </w:p>
        </w:tc>
        <w:tc>
          <w:tcPr>
            <w:tcW w:w="2015" w:type="dxa"/>
          </w:tcPr>
          <w:p w:rsidR="007E2FCB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</w:tr>
      <w:tr w:rsidR="007E2FCB" w:rsidRPr="00587292" w:rsidTr="00F179B9">
        <w:trPr>
          <w:trHeight w:val="237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2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0,96</w:t>
            </w:r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0,94</w:t>
            </w:r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  <w:tc>
          <w:tcPr>
            <w:tcW w:w="2015" w:type="dxa"/>
          </w:tcPr>
          <w:p w:rsidR="007E2FCB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</w:tr>
      <w:tr w:rsidR="007E2FCB" w:rsidRPr="00587292" w:rsidTr="00F179B9">
        <w:trPr>
          <w:trHeight w:val="251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3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0,93</w:t>
            </w:r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0,97</w:t>
            </w:r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  <w:tc>
          <w:tcPr>
            <w:tcW w:w="2015" w:type="dxa"/>
          </w:tcPr>
          <w:p w:rsidR="007E2FCB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1,00</w:t>
            </w:r>
          </w:p>
        </w:tc>
      </w:tr>
      <w:tr w:rsidR="007E2FCB" w:rsidRPr="00587292" w:rsidTr="00F179B9">
        <w:trPr>
          <w:trHeight w:val="237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4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0,95</w:t>
            </w:r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  <w:tc>
          <w:tcPr>
            <w:tcW w:w="2015" w:type="dxa"/>
          </w:tcPr>
          <w:p w:rsidR="007E2FCB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</w:tr>
      <w:tr w:rsidR="007E2FCB" w:rsidRPr="00587292" w:rsidTr="00F179B9">
        <w:trPr>
          <w:trHeight w:val="266"/>
        </w:trPr>
        <w:tc>
          <w:tcPr>
            <w:tcW w:w="1530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5</w:t>
            </w:r>
          </w:p>
        </w:tc>
        <w:tc>
          <w:tcPr>
            <w:tcW w:w="1522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0,97</w:t>
            </w:r>
          </w:p>
        </w:tc>
        <w:tc>
          <w:tcPr>
            <w:tcW w:w="1803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  <w:tc>
          <w:tcPr>
            <w:tcW w:w="1909" w:type="dxa"/>
          </w:tcPr>
          <w:p w:rsidR="007E2FCB" w:rsidRPr="00587292" w:rsidRDefault="007E2FCB" w:rsidP="00B4622F">
            <w:pPr>
              <w:tabs>
                <w:tab w:val="left" w:pos="270"/>
              </w:tabs>
              <w:jc w:val="center"/>
            </w:pPr>
            <w:r w:rsidRPr="00587292">
              <w:t>1,00</w:t>
            </w:r>
          </w:p>
        </w:tc>
        <w:tc>
          <w:tcPr>
            <w:tcW w:w="2015" w:type="dxa"/>
          </w:tcPr>
          <w:p w:rsidR="007E2FCB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</w:tr>
    </w:tbl>
    <w:p w:rsidR="007E2FCB" w:rsidRPr="00587292" w:rsidRDefault="007E2FCB" w:rsidP="00B4622F">
      <w:pPr>
        <w:tabs>
          <w:tab w:val="left" w:pos="270"/>
        </w:tabs>
        <w:ind w:left="-90"/>
        <w:jc w:val="both"/>
        <w:rPr>
          <w:b/>
          <w:sz w:val="22"/>
          <w:szCs w:val="22"/>
        </w:rPr>
      </w:pPr>
    </w:p>
    <w:p w:rsidR="00202F61" w:rsidRPr="00587292" w:rsidRDefault="00E2140A" w:rsidP="00E2140A">
      <w:pPr>
        <w:tabs>
          <w:tab w:val="left" w:pos="270"/>
        </w:tabs>
        <w:ind w:left="-90"/>
        <w:jc w:val="both"/>
        <w:rPr>
          <w:b/>
          <w:sz w:val="22"/>
          <w:szCs w:val="22"/>
        </w:rPr>
      </w:pPr>
      <w:r w:rsidRPr="00587292">
        <w:rPr>
          <w:b/>
          <w:sz w:val="22"/>
          <w:szCs w:val="22"/>
        </w:rPr>
        <w:t xml:space="preserve">                  </w:t>
      </w:r>
      <w:r w:rsidR="007930BF" w:rsidRPr="00587292">
        <w:rPr>
          <w:b/>
          <w:noProof/>
          <w:sz w:val="22"/>
          <w:szCs w:val="22"/>
        </w:rPr>
        <w:drawing>
          <wp:inline distT="0" distB="0" distL="0" distR="0" wp14:anchorId="7222373A" wp14:editId="25AD974B">
            <wp:extent cx="5067300" cy="2809875"/>
            <wp:effectExtent l="0" t="0" r="0" b="0"/>
            <wp:docPr id="1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02F61" w:rsidRPr="00587292">
        <w:rPr>
          <w:b/>
          <w:sz w:val="22"/>
          <w:szCs w:val="22"/>
          <w:lang w:val="id-ID"/>
        </w:rPr>
        <w:t xml:space="preserve"> </w:t>
      </w:r>
    </w:p>
    <w:p w:rsidR="006A0062" w:rsidRDefault="006A0062" w:rsidP="00B4622F">
      <w:pPr>
        <w:jc w:val="both"/>
        <w:rPr>
          <w:b/>
          <w:sz w:val="22"/>
          <w:szCs w:val="22"/>
        </w:rPr>
      </w:pPr>
    </w:p>
    <w:p w:rsidR="00202F61" w:rsidRPr="00587292" w:rsidRDefault="00202F61" w:rsidP="00B4622F">
      <w:pPr>
        <w:jc w:val="both"/>
        <w:rPr>
          <w:b/>
          <w:sz w:val="22"/>
          <w:szCs w:val="22"/>
          <w:lang w:val="id-ID"/>
        </w:rPr>
      </w:pPr>
      <w:r w:rsidRPr="00587292">
        <w:rPr>
          <w:b/>
          <w:sz w:val="22"/>
          <w:szCs w:val="22"/>
          <w:lang w:val="id-ID"/>
        </w:rPr>
        <w:t>Keterangan:</w:t>
      </w:r>
    </w:p>
    <w:p w:rsidR="00202F61" w:rsidRPr="00587292" w:rsidRDefault="004C640A" w:rsidP="00B462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Ramadhan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baik dalam menggunakan pipet otomatik, ini terlihat dari grafik nya yang </w:t>
      </w:r>
      <w:proofErr w:type="spellStart"/>
      <w:r w:rsidRPr="00587292">
        <w:rPr>
          <w:sz w:val="22"/>
          <w:szCs w:val="22"/>
        </w:rPr>
        <w:t>stabil</w:t>
      </w:r>
      <w:proofErr w:type="spellEnd"/>
    </w:p>
    <w:p w:rsidR="00202F61" w:rsidRPr="00587292" w:rsidRDefault="004C640A" w:rsidP="00B4622F">
      <w:pPr>
        <w:numPr>
          <w:ilvl w:val="0"/>
          <w:numId w:val="1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Ikhwan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</w:t>
      </w:r>
      <w:proofErr w:type="spellStart"/>
      <w:r w:rsidRPr="00587292">
        <w:rPr>
          <w:sz w:val="22"/>
          <w:szCs w:val="22"/>
        </w:rPr>
        <w:t>hampir</w:t>
      </w:r>
      <w:proofErr w:type="spellEnd"/>
      <w:r w:rsidRPr="00587292">
        <w:rPr>
          <w:sz w:val="22"/>
          <w:szCs w:val="22"/>
        </w:rPr>
        <w:t xml:space="preserve"> </w:t>
      </w:r>
      <w:r w:rsidR="00202F61" w:rsidRPr="00587292">
        <w:rPr>
          <w:sz w:val="22"/>
          <w:szCs w:val="22"/>
          <w:lang w:val="id-ID"/>
        </w:rPr>
        <w:t xml:space="preserve">baik dalam menggunakan pipet otomatik, ini terlihat dari grafiknya yang </w:t>
      </w:r>
      <w:proofErr w:type="spellStart"/>
      <w:r w:rsidR="00870DF9" w:rsidRPr="00587292">
        <w:rPr>
          <w:sz w:val="22"/>
          <w:szCs w:val="22"/>
        </w:rPr>
        <w:t>hampi</w:t>
      </w:r>
      <w:r w:rsidRPr="00587292">
        <w:rPr>
          <w:sz w:val="22"/>
          <w:szCs w:val="22"/>
        </w:rPr>
        <w:t>r</w:t>
      </w:r>
      <w:proofErr w:type="spellEnd"/>
      <w:r w:rsidRPr="00587292">
        <w:rPr>
          <w:sz w:val="22"/>
          <w:szCs w:val="22"/>
        </w:rPr>
        <w:t xml:space="preserve"> </w:t>
      </w:r>
      <w:r w:rsidR="00202F61" w:rsidRPr="00587292">
        <w:rPr>
          <w:sz w:val="22"/>
          <w:szCs w:val="22"/>
          <w:lang w:val="id-ID"/>
        </w:rPr>
        <w:t>stabil</w:t>
      </w:r>
    </w:p>
    <w:p w:rsidR="00202F61" w:rsidRPr="00587292" w:rsidRDefault="004C640A" w:rsidP="00B4622F">
      <w:pPr>
        <w:numPr>
          <w:ilvl w:val="0"/>
          <w:numId w:val="1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Amirul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Aditya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</w:t>
      </w:r>
      <w:proofErr w:type="spellStart"/>
      <w:r w:rsidR="00870DF9" w:rsidRPr="00587292">
        <w:rPr>
          <w:sz w:val="22"/>
          <w:szCs w:val="22"/>
        </w:rPr>
        <w:t>hampi</w:t>
      </w:r>
      <w:r w:rsidRPr="00587292">
        <w:rPr>
          <w:sz w:val="22"/>
          <w:szCs w:val="22"/>
        </w:rPr>
        <w:t>r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proofErr w:type="gramStart"/>
      <w:r w:rsidRPr="00587292">
        <w:rPr>
          <w:sz w:val="22"/>
          <w:szCs w:val="22"/>
        </w:rPr>
        <w:t>sama</w:t>
      </w:r>
      <w:proofErr w:type="spellEnd"/>
      <w:proofErr w:type="gramEnd"/>
      <w:r w:rsidR="00202F61" w:rsidRPr="00587292">
        <w:rPr>
          <w:sz w:val="22"/>
          <w:szCs w:val="22"/>
          <w:lang w:val="id-ID"/>
        </w:rPr>
        <w:t xml:space="preserve"> dalam menggunakan pipet otomatik, ini terlihat d</w:t>
      </w:r>
      <w:r w:rsidRPr="00587292">
        <w:rPr>
          <w:sz w:val="22"/>
          <w:szCs w:val="22"/>
          <w:lang w:val="id-ID"/>
        </w:rPr>
        <w:t xml:space="preserve">ari grafiknya yang </w:t>
      </w:r>
      <w:r w:rsidRPr="00587292">
        <w:rPr>
          <w:sz w:val="22"/>
          <w:szCs w:val="22"/>
        </w:rPr>
        <w:t xml:space="preserve">hamper </w:t>
      </w:r>
      <w:proofErr w:type="spellStart"/>
      <w:r w:rsidRPr="00587292">
        <w:rPr>
          <w:sz w:val="22"/>
          <w:szCs w:val="22"/>
        </w:rPr>
        <w:t>sama</w:t>
      </w:r>
      <w:proofErr w:type="spellEnd"/>
      <w:r w:rsidR="00870DF9" w:rsidRPr="00587292">
        <w:rPr>
          <w:sz w:val="22"/>
          <w:szCs w:val="22"/>
        </w:rPr>
        <w:t xml:space="preserve"> </w:t>
      </w:r>
      <w:proofErr w:type="spellStart"/>
      <w:r w:rsidR="00B85D8B" w:rsidRPr="00587292">
        <w:rPr>
          <w:sz w:val="22"/>
          <w:szCs w:val="22"/>
        </w:rPr>
        <w:t>kurang</w:t>
      </w:r>
      <w:proofErr w:type="spellEnd"/>
      <w:r w:rsidR="00B85D8B" w:rsidRPr="00587292">
        <w:rPr>
          <w:sz w:val="22"/>
          <w:szCs w:val="22"/>
        </w:rPr>
        <w:t xml:space="preserve"> </w:t>
      </w:r>
      <w:proofErr w:type="spellStart"/>
      <w:r w:rsidR="00870DF9" w:rsidRPr="00587292">
        <w:rPr>
          <w:sz w:val="22"/>
          <w:szCs w:val="22"/>
        </w:rPr>
        <w:t>stabil</w:t>
      </w:r>
      <w:proofErr w:type="spellEnd"/>
      <w:r w:rsidRPr="00587292">
        <w:rPr>
          <w:sz w:val="22"/>
          <w:szCs w:val="22"/>
        </w:rPr>
        <w:t>.</w:t>
      </w:r>
    </w:p>
    <w:p w:rsidR="00202F61" w:rsidRPr="00587292" w:rsidRDefault="00202F61" w:rsidP="00B4622F">
      <w:pPr>
        <w:numPr>
          <w:ilvl w:val="0"/>
          <w:numId w:val="16"/>
        </w:numPr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id-ID"/>
        </w:rPr>
        <w:t xml:space="preserve">Hal ini dapat terjadi karena kurang terlatihnya praktikan dalam menggunakan pipet otomatik. </w:t>
      </w:r>
    </w:p>
    <w:p w:rsidR="00C35651" w:rsidRDefault="00C35651" w:rsidP="00B4622F">
      <w:pPr>
        <w:jc w:val="both"/>
        <w:rPr>
          <w:b/>
          <w:sz w:val="22"/>
          <w:szCs w:val="22"/>
        </w:rPr>
      </w:pPr>
    </w:p>
    <w:p w:rsidR="006A0062" w:rsidRPr="00587292" w:rsidRDefault="006A0062" w:rsidP="00B4622F">
      <w:pPr>
        <w:jc w:val="both"/>
        <w:rPr>
          <w:b/>
          <w:sz w:val="22"/>
          <w:szCs w:val="22"/>
        </w:rPr>
      </w:pPr>
    </w:p>
    <w:p w:rsidR="00C35651" w:rsidRDefault="00C35651" w:rsidP="00B4622F">
      <w:pPr>
        <w:pStyle w:val="ListParagraph"/>
        <w:numPr>
          <w:ilvl w:val="0"/>
          <w:numId w:val="3"/>
        </w:numPr>
        <w:ind w:left="540" w:hanging="450"/>
        <w:jc w:val="both"/>
        <w:rPr>
          <w:b/>
          <w:sz w:val="22"/>
          <w:szCs w:val="22"/>
        </w:rPr>
      </w:pPr>
      <w:r w:rsidRPr="00587292">
        <w:rPr>
          <w:b/>
          <w:sz w:val="22"/>
          <w:szCs w:val="22"/>
          <w:lang w:val="id-ID"/>
        </w:rPr>
        <w:t>Tabel penggunaan pipet Mohr</w:t>
      </w:r>
    </w:p>
    <w:p w:rsidR="00587292" w:rsidRPr="00587292" w:rsidRDefault="00587292" w:rsidP="00587292">
      <w:pPr>
        <w:pStyle w:val="ListParagraph"/>
        <w:ind w:left="54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598" w:type="dxa"/>
        <w:tblLook w:val="04A0" w:firstRow="1" w:lastRow="0" w:firstColumn="1" w:lastColumn="0" w:noHBand="0" w:noVBand="1"/>
      </w:tblPr>
      <w:tblGrid>
        <w:gridCol w:w="1638"/>
        <w:gridCol w:w="1350"/>
        <w:gridCol w:w="1530"/>
        <w:gridCol w:w="1620"/>
        <w:gridCol w:w="1710"/>
      </w:tblGrid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Hasil</w:t>
            </w:r>
            <w:proofErr w:type="spellEnd"/>
          </w:p>
        </w:tc>
        <w:tc>
          <w:tcPr>
            <w:tcW w:w="6210" w:type="dxa"/>
            <w:gridSpan w:val="4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  <w:rPr>
                <w:b/>
                <w:lang w:val="id-ID"/>
              </w:rPr>
            </w:pPr>
            <w:r w:rsidRPr="00587292">
              <w:rPr>
                <w:b/>
              </w:rPr>
              <w:t>Pipet Mohr</w:t>
            </w:r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(</w:t>
            </w:r>
            <w:proofErr w:type="spellStart"/>
            <w:r w:rsidRPr="00587292">
              <w:t>beratan</w:t>
            </w:r>
            <w:proofErr w:type="spellEnd"/>
            <w:r w:rsidRPr="00587292">
              <w:t xml:space="preserve"> 1 mL </w:t>
            </w:r>
            <w:proofErr w:type="spellStart"/>
            <w:r w:rsidRPr="00587292">
              <w:t>akuades</w:t>
            </w:r>
            <w:proofErr w:type="spellEnd"/>
            <w:r w:rsidRPr="00587292">
              <w:t>)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Amirul</w:t>
            </w:r>
            <w:proofErr w:type="spellEnd"/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Ramadhan</w:t>
            </w:r>
            <w:proofErr w:type="spellEnd"/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Ikhwan</w:t>
            </w:r>
            <w:proofErr w:type="spellEnd"/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0,94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0,93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1,16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0,96</w:t>
            </w:r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2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0,92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0,97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1,06</w:t>
            </w:r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3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0,91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0,8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4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0,85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0,98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1,04</w:t>
            </w:r>
          </w:p>
        </w:tc>
      </w:tr>
      <w:tr w:rsidR="00C35651" w:rsidRPr="00587292" w:rsidTr="008C38CD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5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1,00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0,99</w:t>
            </w:r>
          </w:p>
        </w:tc>
      </w:tr>
    </w:tbl>
    <w:p w:rsidR="008C38CD" w:rsidRPr="00587292" w:rsidRDefault="008C38CD" w:rsidP="00B4622F">
      <w:pPr>
        <w:jc w:val="both"/>
        <w:rPr>
          <w:b/>
          <w:sz w:val="22"/>
          <w:szCs w:val="22"/>
        </w:rPr>
      </w:pPr>
    </w:p>
    <w:p w:rsidR="00202F61" w:rsidRPr="00587292" w:rsidRDefault="00E2140A" w:rsidP="00B4622F">
      <w:pPr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</w:rPr>
        <w:t xml:space="preserve">                  </w:t>
      </w:r>
      <w:r w:rsidR="008C38CD" w:rsidRPr="00587292">
        <w:rPr>
          <w:b/>
          <w:noProof/>
          <w:sz w:val="22"/>
          <w:szCs w:val="22"/>
        </w:rPr>
        <w:drawing>
          <wp:inline distT="0" distB="0" distL="0" distR="0" wp14:anchorId="0F91EF64" wp14:editId="6C998C51">
            <wp:extent cx="4924425" cy="2809875"/>
            <wp:effectExtent l="0" t="0" r="0" b="0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2F61" w:rsidRPr="00587292" w:rsidRDefault="00202F61" w:rsidP="00B4622F">
      <w:pPr>
        <w:jc w:val="both"/>
        <w:rPr>
          <w:b/>
          <w:sz w:val="22"/>
          <w:szCs w:val="22"/>
          <w:lang w:val="id-ID"/>
        </w:rPr>
      </w:pPr>
      <w:r w:rsidRPr="00587292">
        <w:rPr>
          <w:b/>
          <w:sz w:val="22"/>
          <w:szCs w:val="22"/>
          <w:lang w:val="id-ID"/>
        </w:rPr>
        <w:lastRenderedPageBreak/>
        <w:t>Keterangan:</w:t>
      </w:r>
    </w:p>
    <w:p w:rsidR="00202F61" w:rsidRPr="00587292" w:rsidRDefault="00870DF9" w:rsidP="00B4622F">
      <w:pPr>
        <w:numPr>
          <w:ilvl w:val="0"/>
          <w:numId w:val="5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Aditya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baik dalam menggunakan pipet Mohr, ini terlihat dalam grafik yang stabil</w:t>
      </w:r>
    </w:p>
    <w:p w:rsidR="00202F61" w:rsidRPr="00587292" w:rsidRDefault="00870DF9" w:rsidP="00B4622F">
      <w:pPr>
        <w:numPr>
          <w:ilvl w:val="0"/>
          <w:numId w:val="5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Amirul</w:t>
      </w:r>
      <w:proofErr w:type="spellEnd"/>
      <w:r w:rsidR="00CE0361" w:rsidRPr="00587292">
        <w:rPr>
          <w:sz w:val="22"/>
          <w:szCs w:val="22"/>
        </w:rPr>
        <w:t xml:space="preserve"> </w:t>
      </w:r>
      <w:proofErr w:type="spellStart"/>
      <w:r w:rsidR="00CE0361"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ikhwan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kurang dalam menggunakan pipet Mohr, ini terlihat dari grafik yang relatif tidak stabil</w:t>
      </w:r>
    </w:p>
    <w:p w:rsidR="00870DF9" w:rsidRPr="00587292" w:rsidRDefault="00870DF9" w:rsidP="00B4622F">
      <w:pPr>
        <w:numPr>
          <w:ilvl w:val="0"/>
          <w:numId w:val="5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Ramadhan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mempunyai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kemampuan</w:t>
      </w:r>
      <w:proofErr w:type="spellEnd"/>
      <w:r w:rsidRPr="00587292">
        <w:rPr>
          <w:sz w:val="22"/>
          <w:szCs w:val="22"/>
        </w:rPr>
        <w:t xml:space="preserve"> yang </w:t>
      </w:r>
      <w:proofErr w:type="spellStart"/>
      <w:r w:rsidRPr="00587292">
        <w:rPr>
          <w:sz w:val="22"/>
          <w:szCs w:val="22"/>
        </w:rPr>
        <w:t>lebih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baik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dalam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menggunakan</w:t>
      </w:r>
      <w:proofErr w:type="spellEnd"/>
      <w:r w:rsidRPr="00587292">
        <w:rPr>
          <w:sz w:val="22"/>
          <w:szCs w:val="22"/>
        </w:rPr>
        <w:t xml:space="preserve"> pipet Mohr </w:t>
      </w:r>
      <w:proofErr w:type="spellStart"/>
      <w:r w:rsidRPr="00587292">
        <w:rPr>
          <w:sz w:val="22"/>
          <w:szCs w:val="22"/>
        </w:rPr>
        <w:t>dari</w:t>
      </w:r>
      <w:proofErr w:type="spellEnd"/>
      <w:r w:rsidRPr="00587292">
        <w:rPr>
          <w:sz w:val="22"/>
          <w:szCs w:val="22"/>
        </w:rPr>
        <w:t xml:space="preserve">  </w:t>
      </w:r>
      <w:proofErr w:type="spellStart"/>
      <w:r w:rsidRPr="00587292">
        <w:rPr>
          <w:sz w:val="22"/>
          <w:szCs w:val="22"/>
        </w:rPr>
        <w:t>ikhwan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amirul</w:t>
      </w:r>
      <w:proofErr w:type="spellEnd"/>
      <w:r w:rsidRPr="00587292">
        <w:rPr>
          <w:sz w:val="22"/>
          <w:szCs w:val="22"/>
        </w:rPr>
        <w:t xml:space="preserve">, </w:t>
      </w:r>
      <w:proofErr w:type="spellStart"/>
      <w:r w:rsidRPr="00587292">
        <w:rPr>
          <w:sz w:val="22"/>
          <w:szCs w:val="22"/>
        </w:rPr>
        <w:t>ini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terlihat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dari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grafiknya</w:t>
      </w:r>
      <w:proofErr w:type="spellEnd"/>
      <w:r w:rsidRPr="00587292">
        <w:rPr>
          <w:sz w:val="22"/>
          <w:szCs w:val="22"/>
        </w:rPr>
        <w:t xml:space="preserve"> yang </w:t>
      </w:r>
      <w:proofErr w:type="spellStart"/>
      <w:r w:rsidRPr="00587292">
        <w:rPr>
          <w:sz w:val="22"/>
          <w:szCs w:val="22"/>
        </w:rPr>
        <w:t>mendekati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stabil</w:t>
      </w:r>
      <w:proofErr w:type="spellEnd"/>
    </w:p>
    <w:p w:rsidR="00870DF9" w:rsidRPr="00587292" w:rsidRDefault="00202F61" w:rsidP="00B4622F">
      <w:pPr>
        <w:numPr>
          <w:ilvl w:val="0"/>
          <w:numId w:val="5"/>
        </w:numPr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id-ID"/>
        </w:rPr>
        <w:t xml:space="preserve">Hal ini dapat terjadi karena kurang terlatihnya praktikan dalam menggunakan pipet Mohr  </w:t>
      </w:r>
    </w:p>
    <w:p w:rsidR="00870DF9" w:rsidRPr="00587292" w:rsidRDefault="00870DF9" w:rsidP="00B4622F">
      <w:pPr>
        <w:jc w:val="both"/>
        <w:rPr>
          <w:b/>
          <w:sz w:val="22"/>
          <w:szCs w:val="22"/>
        </w:rPr>
      </w:pPr>
    </w:p>
    <w:p w:rsidR="00202F61" w:rsidRPr="00587292" w:rsidRDefault="00C35651" w:rsidP="00B4622F">
      <w:pPr>
        <w:numPr>
          <w:ilvl w:val="0"/>
          <w:numId w:val="3"/>
        </w:numPr>
        <w:ind w:left="450" w:hanging="450"/>
        <w:jc w:val="both"/>
        <w:rPr>
          <w:b/>
          <w:sz w:val="22"/>
          <w:szCs w:val="22"/>
          <w:lang w:val="id-ID"/>
        </w:rPr>
      </w:pPr>
      <w:r w:rsidRPr="00587292">
        <w:rPr>
          <w:b/>
          <w:sz w:val="22"/>
          <w:szCs w:val="22"/>
          <w:lang w:val="id-ID"/>
        </w:rPr>
        <w:t>Tabel penggunaan pipet Spuit</w:t>
      </w:r>
    </w:p>
    <w:p w:rsidR="00587292" w:rsidRPr="00587292" w:rsidRDefault="00587292" w:rsidP="00587292">
      <w:pPr>
        <w:ind w:left="450"/>
        <w:jc w:val="both"/>
        <w:rPr>
          <w:b/>
          <w:sz w:val="22"/>
          <w:szCs w:val="22"/>
          <w:lang w:val="id-ID"/>
        </w:rPr>
      </w:pPr>
    </w:p>
    <w:tbl>
      <w:tblPr>
        <w:tblStyle w:val="TableGrid"/>
        <w:tblW w:w="0" w:type="auto"/>
        <w:tblInd w:w="598" w:type="dxa"/>
        <w:tblLook w:val="04A0" w:firstRow="1" w:lastRow="0" w:firstColumn="1" w:lastColumn="0" w:noHBand="0" w:noVBand="1"/>
      </w:tblPr>
      <w:tblGrid>
        <w:gridCol w:w="1638"/>
        <w:gridCol w:w="1350"/>
        <w:gridCol w:w="1530"/>
        <w:gridCol w:w="1620"/>
        <w:gridCol w:w="1710"/>
      </w:tblGrid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Hasil</w:t>
            </w:r>
            <w:proofErr w:type="spellEnd"/>
          </w:p>
        </w:tc>
        <w:tc>
          <w:tcPr>
            <w:tcW w:w="6210" w:type="dxa"/>
            <w:gridSpan w:val="4"/>
          </w:tcPr>
          <w:p w:rsidR="00C35651" w:rsidRPr="00587292" w:rsidRDefault="00C35651" w:rsidP="00B4622F">
            <w:pPr>
              <w:tabs>
                <w:tab w:val="left" w:pos="270"/>
                <w:tab w:val="center" w:pos="2997"/>
                <w:tab w:val="left" w:pos="4155"/>
              </w:tabs>
              <w:rPr>
                <w:b/>
                <w:lang w:val="id-ID"/>
              </w:rPr>
            </w:pPr>
            <w:r w:rsidRPr="00587292">
              <w:rPr>
                <w:b/>
              </w:rPr>
              <w:tab/>
            </w:r>
            <w:r w:rsidRPr="00587292">
              <w:rPr>
                <w:b/>
              </w:rPr>
              <w:tab/>
            </w:r>
            <w:proofErr w:type="spellStart"/>
            <w:r w:rsidRPr="00587292">
              <w:rPr>
                <w:b/>
              </w:rPr>
              <w:t>Pipet</w:t>
            </w:r>
            <w:proofErr w:type="spellEnd"/>
            <w:r w:rsidRPr="00587292">
              <w:rPr>
                <w:b/>
              </w:rPr>
              <w:t xml:space="preserve"> </w:t>
            </w:r>
            <w:proofErr w:type="spellStart"/>
            <w:r w:rsidRPr="00587292">
              <w:rPr>
                <w:b/>
              </w:rPr>
              <w:t>Spuit</w:t>
            </w:r>
            <w:proofErr w:type="spellEnd"/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(</w:t>
            </w:r>
            <w:proofErr w:type="spellStart"/>
            <w:r w:rsidRPr="00587292">
              <w:t>beratan</w:t>
            </w:r>
            <w:proofErr w:type="spellEnd"/>
            <w:r w:rsidRPr="00587292">
              <w:t xml:space="preserve"> 1 mL </w:t>
            </w:r>
            <w:proofErr w:type="spellStart"/>
            <w:r w:rsidRPr="00587292">
              <w:t>akuades</w:t>
            </w:r>
            <w:proofErr w:type="spellEnd"/>
            <w:r w:rsidRPr="00587292">
              <w:t>)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Aditya</w:t>
            </w:r>
            <w:proofErr w:type="spellEnd"/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Amirul</w:t>
            </w:r>
            <w:proofErr w:type="spellEnd"/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Ramadhan</w:t>
            </w:r>
            <w:proofErr w:type="spellEnd"/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proofErr w:type="spellStart"/>
            <w:r w:rsidRPr="00587292">
              <w:t>Ikhwan</w:t>
            </w:r>
            <w:proofErr w:type="spellEnd"/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0,86</w:t>
            </w:r>
          </w:p>
        </w:tc>
        <w:tc>
          <w:tcPr>
            <w:tcW w:w="1530" w:type="dxa"/>
          </w:tcPr>
          <w:p w:rsidR="00C35651" w:rsidRPr="00587292" w:rsidRDefault="00310FA3" w:rsidP="00B4622F">
            <w:pPr>
              <w:tabs>
                <w:tab w:val="left" w:pos="270"/>
              </w:tabs>
              <w:jc w:val="center"/>
            </w:pPr>
            <w:r w:rsidRPr="00587292">
              <w:t>1</w:t>
            </w:r>
            <w:r w:rsidR="00C35651" w:rsidRPr="00587292">
              <w:t>,</w:t>
            </w:r>
            <w:r w:rsidRPr="00587292">
              <w:t>04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</w:t>
            </w:r>
            <w:r w:rsidR="00310FA3" w:rsidRPr="00587292">
              <w:t>08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8</w:t>
            </w:r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2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6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6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</w:t>
            </w:r>
            <w:r w:rsidR="00310FA3" w:rsidRPr="00587292">
              <w:t>2</w:t>
            </w:r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3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0,92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</w:t>
            </w:r>
            <w:r w:rsidR="00310FA3" w:rsidRPr="00587292">
              <w:t>9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8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9</w:t>
            </w:r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4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0,97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</w:t>
            </w:r>
            <w:r w:rsidR="00310FA3" w:rsidRPr="00587292">
              <w:t>95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</w:t>
            </w:r>
            <w:r w:rsidR="00310FA3" w:rsidRPr="00587292">
              <w:t>8</w:t>
            </w:r>
          </w:p>
        </w:tc>
        <w:tc>
          <w:tcPr>
            <w:tcW w:w="171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1,04</w:t>
            </w:r>
          </w:p>
        </w:tc>
      </w:tr>
      <w:tr w:rsidR="00C35651" w:rsidRPr="00587292" w:rsidTr="00671BA9">
        <w:tc>
          <w:tcPr>
            <w:tcW w:w="1638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5</w:t>
            </w:r>
          </w:p>
        </w:tc>
        <w:tc>
          <w:tcPr>
            <w:tcW w:w="135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0,95</w:t>
            </w:r>
          </w:p>
        </w:tc>
        <w:tc>
          <w:tcPr>
            <w:tcW w:w="153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0,</w:t>
            </w:r>
            <w:r w:rsidR="00310FA3" w:rsidRPr="00587292">
              <w:t>8</w:t>
            </w:r>
          </w:p>
        </w:tc>
        <w:tc>
          <w:tcPr>
            <w:tcW w:w="1620" w:type="dxa"/>
          </w:tcPr>
          <w:p w:rsidR="00C35651" w:rsidRPr="00587292" w:rsidRDefault="00C35651" w:rsidP="00B4622F">
            <w:pPr>
              <w:tabs>
                <w:tab w:val="left" w:pos="270"/>
              </w:tabs>
              <w:jc w:val="center"/>
            </w:pPr>
            <w:r w:rsidRPr="00587292">
              <w:t>1,0</w:t>
            </w:r>
            <w:r w:rsidR="00310FA3" w:rsidRPr="00587292">
              <w:t>9</w:t>
            </w:r>
          </w:p>
        </w:tc>
        <w:tc>
          <w:tcPr>
            <w:tcW w:w="1710" w:type="dxa"/>
          </w:tcPr>
          <w:p w:rsidR="00C35651" w:rsidRPr="00587292" w:rsidRDefault="00310FA3" w:rsidP="00B4622F">
            <w:pPr>
              <w:tabs>
                <w:tab w:val="left" w:pos="270"/>
              </w:tabs>
              <w:jc w:val="center"/>
            </w:pPr>
            <w:r w:rsidRPr="00587292">
              <w:t>1</w:t>
            </w:r>
            <w:r w:rsidR="00C35651" w:rsidRPr="00587292">
              <w:t>,</w:t>
            </w:r>
            <w:r w:rsidRPr="00587292">
              <w:t>02</w:t>
            </w:r>
          </w:p>
        </w:tc>
      </w:tr>
    </w:tbl>
    <w:p w:rsidR="003F2D57" w:rsidRDefault="00E2140A" w:rsidP="00B4622F">
      <w:pPr>
        <w:jc w:val="both"/>
        <w:rPr>
          <w:sz w:val="22"/>
          <w:szCs w:val="22"/>
        </w:rPr>
      </w:pPr>
      <w:r w:rsidRPr="00587292">
        <w:rPr>
          <w:sz w:val="22"/>
          <w:szCs w:val="22"/>
        </w:rPr>
        <w:t xml:space="preserve">                       </w:t>
      </w:r>
      <w:r w:rsidRPr="00587292">
        <w:rPr>
          <w:b/>
          <w:noProof/>
          <w:sz w:val="22"/>
          <w:szCs w:val="22"/>
        </w:rPr>
        <w:drawing>
          <wp:inline distT="0" distB="0" distL="0" distR="0" wp14:anchorId="59A8FA15" wp14:editId="428EDECE">
            <wp:extent cx="4505325" cy="2200275"/>
            <wp:effectExtent l="0" t="0" r="0" b="0"/>
            <wp:docPr id="4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2F61" w:rsidRPr="00587292" w:rsidRDefault="00202F61" w:rsidP="00B4622F">
      <w:pPr>
        <w:jc w:val="both"/>
        <w:rPr>
          <w:sz w:val="22"/>
          <w:szCs w:val="22"/>
        </w:rPr>
      </w:pPr>
      <w:r w:rsidRPr="00587292">
        <w:rPr>
          <w:b/>
          <w:sz w:val="22"/>
          <w:szCs w:val="22"/>
          <w:lang w:val="id-ID"/>
        </w:rPr>
        <w:t>Keterangan:</w:t>
      </w:r>
    </w:p>
    <w:p w:rsidR="00202F61" w:rsidRPr="00587292" w:rsidRDefault="00847E73" w:rsidP="00B4622F">
      <w:pPr>
        <w:numPr>
          <w:ilvl w:val="0"/>
          <w:numId w:val="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Ikhwan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Aditya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baik dalam menggunakan pipet spuit, ini terlihat dari grafiknya yang stabil.</w:t>
      </w:r>
    </w:p>
    <w:p w:rsidR="00202F61" w:rsidRPr="00587292" w:rsidRDefault="00847E73" w:rsidP="00B4622F">
      <w:pPr>
        <w:numPr>
          <w:ilvl w:val="0"/>
          <w:numId w:val="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Ramadhan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kurang dalam menggunakan pipet spuit, ini terlihat dari grafiknya yang kurang stabil.</w:t>
      </w:r>
    </w:p>
    <w:p w:rsidR="00202F61" w:rsidRPr="00587292" w:rsidRDefault="00D72B10" w:rsidP="00B4622F">
      <w:pPr>
        <w:numPr>
          <w:ilvl w:val="0"/>
          <w:numId w:val="6"/>
        </w:numPr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Amirul</w:t>
      </w:r>
      <w:proofErr w:type="spellEnd"/>
      <w:r w:rsidR="00202F61" w:rsidRPr="00587292">
        <w:rPr>
          <w:sz w:val="22"/>
          <w:szCs w:val="22"/>
          <w:lang w:val="id-ID"/>
        </w:rPr>
        <w:t xml:space="preserve"> mempunyai kemampuan yang sangat kurang dalam menggunakan pipet spuit, ini terlihat dari adanya grafik yang tidak stabil.</w:t>
      </w:r>
    </w:p>
    <w:p w:rsidR="00202F61" w:rsidRPr="00587292" w:rsidRDefault="00202F61" w:rsidP="00B4622F">
      <w:pPr>
        <w:numPr>
          <w:ilvl w:val="0"/>
          <w:numId w:val="6"/>
        </w:numPr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id-ID"/>
        </w:rPr>
        <w:t xml:space="preserve">Hal ini dapat terjadi karena kurang terlatihnya praktikan dalam menggunakan pipet spuit.  </w:t>
      </w:r>
    </w:p>
    <w:p w:rsidR="00CB615D" w:rsidRDefault="00CB615D" w:rsidP="00E86F0B">
      <w:pPr>
        <w:tabs>
          <w:tab w:val="left" w:pos="4842"/>
        </w:tabs>
        <w:jc w:val="both"/>
        <w:rPr>
          <w:b/>
          <w:sz w:val="22"/>
          <w:szCs w:val="22"/>
        </w:rPr>
      </w:pPr>
    </w:p>
    <w:p w:rsidR="00E86F0B" w:rsidRPr="00587292" w:rsidRDefault="00E86F0B" w:rsidP="00E86F0B">
      <w:pPr>
        <w:tabs>
          <w:tab w:val="left" w:pos="4842"/>
        </w:tabs>
        <w:jc w:val="both"/>
        <w:rPr>
          <w:b/>
          <w:sz w:val="22"/>
          <w:szCs w:val="22"/>
        </w:rPr>
      </w:pPr>
      <w:r w:rsidRPr="00587292">
        <w:rPr>
          <w:b/>
          <w:sz w:val="22"/>
          <w:szCs w:val="22"/>
          <w:lang w:val="id-ID"/>
        </w:rPr>
        <w:t xml:space="preserve">Kesimpulan yang dapat diambil dari </w:t>
      </w:r>
      <w:proofErr w:type="spellStart"/>
      <w:r w:rsidRPr="00587292">
        <w:rPr>
          <w:b/>
          <w:sz w:val="22"/>
          <w:szCs w:val="22"/>
        </w:rPr>
        <w:t>praktikum</w:t>
      </w:r>
      <w:proofErr w:type="spellEnd"/>
      <w:r w:rsidRPr="00587292">
        <w:rPr>
          <w:b/>
          <w:sz w:val="22"/>
          <w:szCs w:val="22"/>
          <w:lang w:val="id-ID"/>
        </w:rPr>
        <w:t xml:space="preserve"> di atas adalah:</w:t>
      </w:r>
    </w:p>
    <w:p w:rsidR="00E86F0B" w:rsidRPr="00587292" w:rsidRDefault="00E86F0B" w:rsidP="00E86F0B">
      <w:pPr>
        <w:numPr>
          <w:ilvl w:val="0"/>
          <w:numId w:val="7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id-ID"/>
        </w:rPr>
        <w:t>Keempat praktikan mempunyai kemampuan yang berbeda-beda dalam menggunakan pipet otomatik, pipet Mohr, dan pipet spuit, misalnya:</w:t>
      </w:r>
    </w:p>
    <w:p w:rsidR="00E86F0B" w:rsidRPr="00587292" w:rsidRDefault="00E86F0B" w:rsidP="00E86F0B">
      <w:pPr>
        <w:numPr>
          <w:ilvl w:val="0"/>
          <w:numId w:val="8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Aditya</w:t>
      </w:r>
      <w:proofErr w:type="spellEnd"/>
      <w:r w:rsidRPr="00587292">
        <w:rPr>
          <w:sz w:val="22"/>
          <w:szCs w:val="22"/>
          <w:lang w:val="id-ID"/>
        </w:rPr>
        <w:t xml:space="preserve"> mempunyai kemampuan yang baik dalam menggunakan pipet </w:t>
      </w:r>
      <w:proofErr w:type="spellStart"/>
      <w:r w:rsidRPr="00587292">
        <w:rPr>
          <w:sz w:val="22"/>
          <w:szCs w:val="22"/>
        </w:rPr>
        <w:t>mohr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>, ini terlihat dari grafik</w:t>
      </w:r>
      <w:proofErr w:type="spellStart"/>
      <w:r w:rsidRPr="00587292">
        <w:rPr>
          <w:sz w:val="22"/>
          <w:szCs w:val="22"/>
        </w:rPr>
        <w:t>nya</w:t>
      </w:r>
      <w:proofErr w:type="spellEnd"/>
      <w:r w:rsidRPr="00587292">
        <w:rPr>
          <w:sz w:val="22"/>
          <w:szCs w:val="22"/>
          <w:lang w:val="id-ID"/>
        </w:rPr>
        <w:t xml:space="preserve"> yang stabil</w:t>
      </w:r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pada</w:t>
      </w:r>
      <w:proofErr w:type="spellEnd"/>
      <w:r w:rsidRPr="00587292">
        <w:rPr>
          <w:sz w:val="22"/>
          <w:szCs w:val="22"/>
        </w:rPr>
        <w:t xml:space="preserve"> </w:t>
      </w:r>
      <w:r w:rsidRPr="00587292">
        <w:rPr>
          <w:sz w:val="22"/>
          <w:szCs w:val="22"/>
          <w:lang w:val="id-ID"/>
        </w:rPr>
        <w:t xml:space="preserve">pipet </w:t>
      </w:r>
      <w:proofErr w:type="spellStart"/>
      <w:r w:rsidRPr="00587292">
        <w:rPr>
          <w:sz w:val="22"/>
          <w:szCs w:val="22"/>
        </w:rPr>
        <w:t>mohr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 xml:space="preserve">, akan tetapi  </w:t>
      </w:r>
      <w:proofErr w:type="spellStart"/>
      <w:r w:rsidRPr="00587292">
        <w:rPr>
          <w:sz w:val="22"/>
          <w:szCs w:val="22"/>
        </w:rPr>
        <w:t>Aditya</w:t>
      </w:r>
      <w:proofErr w:type="spellEnd"/>
      <w:r w:rsidRPr="00587292">
        <w:rPr>
          <w:sz w:val="22"/>
          <w:szCs w:val="22"/>
          <w:lang w:val="id-ID"/>
        </w:rPr>
        <w:t xml:space="preserve"> mempunyai kemampuan yang kurang dalam menggunakan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  <w:lang w:val="id-ID"/>
        </w:rPr>
        <w:t xml:space="preserve">, ini terlihat dari grafik yang kurang stabil pada grafik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</w:rPr>
        <w:t>.</w:t>
      </w:r>
      <w:r w:rsidRPr="00587292">
        <w:rPr>
          <w:sz w:val="22"/>
          <w:szCs w:val="22"/>
          <w:lang w:val="id-ID"/>
        </w:rPr>
        <w:t>.</w:t>
      </w:r>
    </w:p>
    <w:p w:rsidR="00E86F0B" w:rsidRPr="00587292" w:rsidRDefault="00E86F0B" w:rsidP="00E86F0B">
      <w:pPr>
        <w:numPr>
          <w:ilvl w:val="0"/>
          <w:numId w:val="8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Ramadhan</w:t>
      </w:r>
      <w:proofErr w:type="spellEnd"/>
      <w:r w:rsidRPr="00587292">
        <w:rPr>
          <w:sz w:val="22"/>
          <w:szCs w:val="22"/>
          <w:lang w:val="id-ID"/>
        </w:rPr>
        <w:t xml:space="preserve"> mempunyai kemampuan yang baik dalam menggunakan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  <w:lang w:val="id-ID"/>
        </w:rPr>
        <w:t xml:space="preserve">, ini terlihat dari grafik yang stabil pada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  <w:lang w:val="id-ID"/>
        </w:rPr>
        <w:t xml:space="preserve">,akan tetapi </w:t>
      </w:r>
      <w:proofErr w:type="spellStart"/>
      <w:r w:rsidRPr="00587292">
        <w:rPr>
          <w:sz w:val="22"/>
          <w:szCs w:val="22"/>
        </w:rPr>
        <w:t>Ramadhan</w:t>
      </w:r>
      <w:proofErr w:type="spellEnd"/>
      <w:r w:rsidRPr="00587292">
        <w:rPr>
          <w:sz w:val="22"/>
          <w:szCs w:val="22"/>
          <w:lang w:val="id-ID"/>
        </w:rPr>
        <w:t xml:space="preserve"> mempunyai kemampuan yang kurang dalam menggunakan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 xml:space="preserve"> dan Mohr, ini terlihat dari grafik yang kurang stabil pada grafik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 xml:space="preserve"> dan pipet Mohr.</w:t>
      </w:r>
    </w:p>
    <w:p w:rsidR="00E86F0B" w:rsidRPr="00587292" w:rsidRDefault="00E86F0B" w:rsidP="00E86F0B">
      <w:pPr>
        <w:numPr>
          <w:ilvl w:val="0"/>
          <w:numId w:val="8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t>Ikhwan</w:t>
      </w:r>
      <w:proofErr w:type="spellEnd"/>
      <w:r w:rsidRPr="00587292">
        <w:rPr>
          <w:sz w:val="22"/>
          <w:szCs w:val="22"/>
          <w:lang w:val="id-ID"/>
        </w:rPr>
        <w:t xml:space="preserve"> mempunyai kemampuan yang baik dalam menggunakan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 xml:space="preserve">, ini terlihat dari grafik yang stabil dalam pipet </w:t>
      </w:r>
      <w:proofErr w:type="spellStart"/>
      <w:r w:rsidRPr="00587292">
        <w:rPr>
          <w:sz w:val="22"/>
          <w:szCs w:val="22"/>
        </w:rPr>
        <w:t>spuit</w:t>
      </w:r>
      <w:proofErr w:type="spellEnd"/>
      <w:r w:rsidRPr="00587292">
        <w:rPr>
          <w:sz w:val="22"/>
          <w:szCs w:val="22"/>
          <w:lang w:val="id-ID"/>
        </w:rPr>
        <w:t xml:space="preserve">, akan tetapi </w:t>
      </w:r>
      <w:proofErr w:type="spellStart"/>
      <w:r w:rsidRPr="00587292">
        <w:rPr>
          <w:sz w:val="22"/>
          <w:szCs w:val="22"/>
        </w:rPr>
        <w:t>Ikhwan</w:t>
      </w:r>
      <w:proofErr w:type="spellEnd"/>
      <w:r w:rsidRPr="00587292">
        <w:rPr>
          <w:sz w:val="22"/>
          <w:szCs w:val="22"/>
          <w:lang w:val="id-ID"/>
        </w:rPr>
        <w:t xml:space="preserve">mempunyai kemampuan yang kurang dalam menggunakan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pipet </w:t>
      </w:r>
      <w:proofErr w:type="spellStart"/>
      <w:r w:rsidRPr="00587292">
        <w:rPr>
          <w:sz w:val="22"/>
          <w:szCs w:val="22"/>
        </w:rPr>
        <w:t>mohr</w:t>
      </w:r>
      <w:proofErr w:type="spellEnd"/>
      <w:r w:rsidRPr="00587292">
        <w:rPr>
          <w:sz w:val="22"/>
          <w:szCs w:val="22"/>
          <w:lang w:val="id-ID"/>
        </w:rPr>
        <w:t xml:space="preserve">, ini terlihat dari grafik yang kurang stabil pada grafik pipet </w:t>
      </w:r>
      <w:proofErr w:type="spellStart"/>
      <w:r w:rsidRPr="00587292">
        <w:rPr>
          <w:sz w:val="22"/>
          <w:szCs w:val="22"/>
        </w:rPr>
        <w:t>otomatis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dan</w:t>
      </w:r>
      <w:proofErr w:type="spellEnd"/>
      <w:r w:rsidRPr="00587292">
        <w:rPr>
          <w:sz w:val="22"/>
          <w:szCs w:val="22"/>
        </w:rPr>
        <w:t xml:space="preserve"> pipet </w:t>
      </w:r>
      <w:proofErr w:type="spellStart"/>
      <w:r w:rsidRPr="00587292">
        <w:rPr>
          <w:sz w:val="22"/>
          <w:szCs w:val="22"/>
        </w:rPr>
        <w:t>mohr</w:t>
      </w:r>
      <w:proofErr w:type="spellEnd"/>
      <w:r w:rsidRPr="00587292">
        <w:rPr>
          <w:sz w:val="22"/>
          <w:szCs w:val="22"/>
        </w:rPr>
        <w:t>.</w:t>
      </w:r>
    </w:p>
    <w:p w:rsidR="00E86F0B" w:rsidRPr="00587292" w:rsidRDefault="00E86F0B" w:rsidP="00E86F0B">
      <w:pPr>
        <w:numPr>
          <w:ilvl w:val="0"/>
          <w:numId w:val="8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proofErr w:type="spellStart"/>
      <w:r w:rsidRPr="00587292">
        <w:rPr>
          <w:sz w:val="22"/>
          <w:szCs w:val="22"/>
        </w:rPr>
        <w:lastRenderedPageBreak/>
        <w:t>Amirul</w:t>
      </w:r>
      <w:proofErr w:type="spellEnd"/>
      <w:r w:rsidRPr="00587292">
        <w:rPr>
          <w:sz w:val="22"/>
          <w:szCs w:val="22"/>
          <w:lang w:val="id-ID"/>
        </w:rPr>
        <w:t xml:space="preserve"> mempunyai kemampuan yang</w:t>
      </w:r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hampir</w:t>
      </w:r>
      <w:proofErr w:type="spellEnd"/>
      <w:r w:rsidRPr="00587292">
        <w:rPr>
          <w:sz w:val="22"/>
          <w:szCs w:val="22"/>
          <w:lang w:val="id-ID"/>
        </w:rPr>
        <w:t xml:space="preserve"> baik dalam menggunakan pipet otomatik, pipet Mohr dan pipet spuit ini terlihat dari grafik yang </w:t>
      </w:r>
      <w:proofErr w:type="spellStart"/>
      <w:r w:rsidRPr="00587292">
        <w:rPr>
          <w:sz w:val="22"/>
          <w:szCs w:val="22"/>
        </w:rPr>
        <w:t>hampir</w:t>
      </w:r>
      <w:proofErr w:type="spellEnd"/>
      <w:r w:rsidRPr="00587292">
        <w:rPr>
          <w:sz w:val="22"/>
          <w:szCs w:val="22"/>
        </w:rPr>
        <w:t xml:space="preserve"> </w:t>
      </w:r>
      <w:r w:rsidRPr="00587292">
        <w:rPr>
          <w:sz w:val="22"/>
          <w:szCs w:val="22"/>
          <w:lang w:val="id-ID"/>
        </w:rPr>
        <w:t>stabil pada grafik otomatik, pipet Mohr dan pipet spuit</w:t>
      </w:r>
      <w:r w:rsidRPr="00587292">
        <w:rPr>
          <w:sz w:val="22"/>
          <w:szCs w:val="22"/>
        </w:rPr>
        <w:t>.</w:t>
      </w:r>
    </w:p>
    <w:p w:rsidR="00E86F0B" w:rsidRPr="00587292" w:rsidRDefault="00E86F0B" w:rsidP="00E86F0B">
      <w:pPr>
        <w:numPr>
          <w:ilvl w:val="0"/>
          <w:numId w:val="7"/>
        </w:numPr>
        <w:tabs>
          <w:tab w:val="left" w:pos="4842"/>
        </w:tabs>
        <w:jc w:val="both"/>
        <w:rPr>
          <w:sz w:val="22"/>
          <w:szCs w:val="22"/>
          <w:lang w:val="id-ID"/>
        </w:rPr>
      </w:pPr>
      <w:r w:rsidRPr="00587292">
        <w:rPr>
          <w:sz w:val="22"/>
          <w:szCs w:val="22"/>
          <w:lang w:val="id-ID"/>
        </w:rPr>
        <w:t>Diantara ketiga pipet di atas yang memiliki nilai yang cukup stabil di dalam hal penggunaannya bagi keempat praktikan di atas adalah pipet otomatik,pipet spuit dan terakhir adalah pipet Mohr.</w:t>
      </w:r>
    </w:p>
    <w:p w:rsidR="00E86F0B" w:rsidRPr="00587292" w:rsidRDefault="00E86F0B" w:rsidP="00E86F0B">
      <w:pPr>
        <w:numPr>
          <w:ilvl w:val="0"/>
          <w:numId w:val="7"/>
        </w:numPr>
        <w:tabs>
          <w:tab w:val="left" w:pos="4842"/>
        </w:tabs>
        <w:jc w:val="both"/>
        <w:rPr>
          <w:sz w:val="22"/>
          <w:szCs w:val="22"/>
        </w:rPr>
      </w:pPr>
      <w:r w:rsidRPr="00587292">
        <w:rPr>
          <w:sz w:val="22"/>
          <w:szCs w:val="22"/>
          <w:lang w:val="id-ID"/>
        </w:rPr>
        <w:t>Hal ini dapat saja terjadi karena berbagai faktor seperti kurang terlatihnya praktikan dalam menggunakan pipet-pipet tersebut, kesalahan tehnik penggunaan pipet, kurang telitinya praktikan dalam memperhatikan garis meniskus pada pipet.</w:t>
      </w:r>
    </w:p>
    <w:p w:rsidR="00E86F0B" w:rsidRDefault="00E86F0B" w:rsidP="00E86F0B">
      <w:pPr>
        <w:tabs>
          <w:tab w:val="left" w:pos="4842"/>
        </w:tabs>
        <w:jc w:val="both"/>
        <w:rPr>
          <w:sz w:val="22"/>
          <w:szCs w:val="22"/>
        </w:rPr>
      </w:pPr>
    </w:p>
    <w:p w:rsidR="00E86F0B" w:rsidRDefault="00E86F0B" w:rsidP="00E86F0B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</w:rPr>
      </w:pPr>
      <w:r>
        <w:rPr>
          <w:rFonts w:eastAsiaTheme="minorHAnsi"/>
          <w:b/>
          <w:bCs/>
          <w:sz w:val="23"/>
          <w:szCs w:val="23"/>
        </w:rPr>
        <w:t>Saran</w:t>
      </w:r>
    </w:p>
    <w:p w:rsidR="00E86F0B" w:rsidRDefault="00E86F0B" w:rsidP="00E86F0B">
      <w:pPr>
        <w:autoSpaceDE w:val="0"/>
        <w:autoSpaceDN w:val="0"/>
        <w:adjustRightInd w:val="0"/>
        <w:ind w:left="360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1. </w:t>
      </w:r>
      <w:proofErr w:type="spellStart"/>
      <w:r>
        <w:rPr>
          <w:rFonts w:eastAsiaTheme="minorHAnsi"/>
          <w:sz w:val="23"/>
          <w:szCs w:val="23"/>
        </w:rPr>
        <w:t>Untuk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mendapatkan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hasil</w:t>
      </w:r>
      <w:proofErr w:type="spellEnd"/>
      <w:r>
        <w:rPr>
          <w:rFonts w:eastAsiaTheme="minorHAnsi"/>
          <w:sz w:val="23"/>
          <w:szCs w:val="23"/>
        </w:rPr>
        <w:t xml:space="preserve"> yang </w:t>
      </w:r>
      <w:proofErr w:type="spellStart"/>
      <w:r>
        <w:rPr>
          <w:rFonts w:eastAsiaTheme="minorHAnsi"/>
          <w:sz w:val="23"/>
          <w:szCs w:val="23"/>
        </w:rPr>
        <w:t>akurat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diperlukan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ketelitian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dari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praktikan</w:t>
      </w:r>
      <w:proofErr w:type="spellEnd"/>
      <w:r>
        <w:rPr>
          <w:rFonts w:eastAsiaTheme="minorHAnsi"/>
          <w:sz w:val="23"/>
          <w:szCs w:val="23"/>
        </w:rPr>
        <w:t>.</w:t>
      </w:r>
    </w:p>
    <w:p w:rsidR="00E86F0B" w:rsidRDefault="00E86F0B" w:rsidP="00E86F0B">
      <w:pPr>
        <w:autoSpaceDE w:val="0"/>
        <w:autoSpaceDN w:val="0"/>
        <w:adjustRightInd w:val="0"/>
        <w:ind w:left="360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2. </w:t>
      </w:r>
      <w:proofErr w:type="spellStart"/>
      <w:r>
        <w:rPr>
          <w:rFonts w:eastAsiaTheme="minorHAnsi"/>
          <w:sz w:val="23"/>
          <w:szCs w:val="23"/>
        </w:rPr>
        <w:t>Sebaiknya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sebelum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digunakan</w:t>
      </w:r>
      <w:proofErr w:type="spellEnd"/>
      <w:r>
        <w:rPr>
          <w:rFonts w:eastAsiaTheme="minorHAnsi"/>
          <w:sz w:val="23"/>
          <w:szCs w:val="23"/>
        </w:rPr>
        <w:t xml:space="preserve">, </w:t>
      </w:r>
      <w:proofErr w:type="spellStart"/>
      <w:r>
        <w:rPr>
          <w:rFonts w:eastAsiaTheme="minorHAnsi"/>
          <w:sz w:val="23"/>
          <w:szCs w:val="23"/>
        </w:rPr>
        <w:t>alat-alat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dikalibrasi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terlebih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dahulu</w:t>
      </w:r>
      <w:proofErr w:type="spellEnd"/>
      <w:r>
        <w:rPr>
          <w:rFonts w:eastAsiaTheme="minorHAnsi"/>
          <w:sz w:val="23"/>
          <w:szCs w:val="23"/>
        </w:rPr>
        <w:t>.</w:t>
      </w:r>
    </w:p>
    <w:p w:rsidR="00202F61" w:rsidRDefault="00E86F0B" w:rsidP="00E86F0B">
      <w:pPr>
        <w:tabs>
          <w:tab w:val="left" w:pos="4842"/>
        </w:tabs>
        <w:ind w:left="360"/>
        <w:jc w:val="both"/>
        <w:rPr>
          <w:sz w:val="22"/>
          <w:szCs w:val="22"/>
        </w:rPr>
      </w:pPr>
      <w:r>
        <w:rPr>
          <w:rFonts w:eastAsiaTheme="minorHAnsi"/>
          <w:sz w:val="23"/>
          <w:szCs w:val="23"/>
        </w:rPr>
        <w:t xml:space="preserve">3. </w:t>
      </w:r>
      <w:proofErr w:type="spellStart"/>
      <w:r>
        <w:rPr>
          <w:rFonts w:eastAsiaTheme="minorHAnsi"/>
          <w:sz w:val="23"/>
          <w:szCs w:val="23"/>
        </w:rPr>
        <w:t>Sebaiknya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alat-alatnya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diperbanyak</w:t>
      </w:r>
      <w:proofErr w:type="spellEnd"/>
      <w:r>
        <w:rPr>
          <w:rFonts w:eastAsiaTheme="minorHAnsi"/>
          <w:sz w:val="23"/>
          <w:szCs w:val="23"/>
        </w:rPr>
        <w:t xml:space="preserve">, demi </w:t>
      </w:r>
      <w:proofErr w:type="spellStart"/>
      <w:r>
        <w:rPr>
          <w:rFonts w:eastAsiaTheme="minorHAnsi"/>
          <w:sz w:val="23"/>
          <w:szCs w:val="23"/>
        </w:rPr>
        <w:t>kelancaran</w:t>
      </w:r>
      <w:proofErr w:type="spellEnd"/>
      <w:r>
        <w:rPr>
          <w:rFonts w:eastAsiaTheme="minorHAnsi"/>
          <w:sz w:val="23"/>
          <w:szCs w:val="23"/>
        </w:rPr>
        <w:t xml:space="preserve"> </w:t>
      </w:r>
      <w:proofErr w:type="spellStart"/>
      <w:r>
        <w:rPr>
          <w:rFonts w:eastAsiaTheme="minorHAnsi"/>
          <w:sz w:val="23"/>
          <w:szCs w:val="23"/>
        </w:rPr>
        <w:t>praktikum</w:t>
      </w:r>
      <w:proofErr w:type="spellEnd"/>
      <w:r>
        <w:rPr>
          <w:rFonts w:eastAsiaTheme="minorHAnsi"/>
          <w:sz w:val="23"/>
          <w:szCs w:val="23"/>
        </w:rPr>
        <w:t>.</w:t>
      </w:r>
    </w:p>
    <w:p w:rsidR="00E86F0B" w:rsidRDefault="00E86F0B" w:rsidP="00B4622F">
      <w:pPr>
        <w:jc w:val="both"/>
        <w:rPr>
          <w:sz w:val="22"/>
          <w:szCs w:val="22"/>
        </w:rPr>
      </w:pPr>
    </w:p>
    <w:p w:rsidR="00CB615D" w:rsidRPr="00E86F0B" w:rsidRDefault="00CB615D" w:rsidP="00B4622F">
      <w:pPr>
        <w:jc w:val="both"/>
        <w:rPr>
          <w:sz w:val="22"/>
          <w:szCs w:val="22"/>
        </w:rPr>
      </w:pPr>
    </w:p>
    <w:p w:rsidR="00A713BB" w:rsidRPr="00587292" w:rsidRDefault="00A713BB" w:rsidP="00B4622F">
      <w:pPr>
        <w:numPr>
          <w:ilvl w:val="0"/>
          <w:numId w:val="3"/>
        </w:numPr>
        <w:ind w:left="450" w:hanging="450"/>
        <w:jc w:val="both"/>
        <w:rPr>
          <w:b/>
          <w:sz w:val="22"/>
          <w:szCs w:val="22"/>
          <w:lang w:val="id-ID"/>
        </w:rPr>
      </w:pPr>
      <w:proofErr w:type="spellStart"/>
      <w:r w:rsidRPr="00587292">
        <w:rPr>
          <w:b/>
          <w:sz w:val="22"/>
          <w:szCs w:val="22"/>
        </w:rPr>
        <w:t>Latihan</w:t>
      </w:r>
      <w:proofErr w:type="spellEnd"/>
      <w:r w:rsidRPr="00587292">
        <w:rPr>
          <w:b/>
          <w:sz w:val="22"/>
          <w:szCs w:val="22"/>
        </w:rPr>
        <w:t xml:space="preserve"> </w:t>
      </w:r>
      <w:proofErr w:type="spellStart"/>
      <w:r w:rsidRPr="00587292">
        <w:rPr>
          <w:b/>
          <w:sz w:val="22"/>
          <w:szCs w:val="22"/>
        </w:rPr>
        <w:t>Pembuatan</w:t>
      </w:r>
      <w:proofErr w:type="spellEnd"/>
      <w:r w:rsidRPr="00587292">
        <w:rPr>
          <w:b/>
          <w:sz w:val="22"/>
          <w:szCs w:val="22"/>
        </w:rPr>
        <w:t xml:space="preserve"> </w:t>
      </w:r>
      <w:proofErr w:type="spellStart"/>
      <w:r w:rsidRPr="00587292">
        <w:rPr>
          <w:b/>
          <w:sz w:val="22"/>
          <w:szCs w:val="22"/>
        </w:rPr>
        <w:t>Larutan</w:t>
      </w:r>
      <w:proofErr w:type="spellEnd"/>
    </w:p>
    <w:p w:rsidR="00A713BB" w:rsidRDefault="00A713BB" w:rsidP="00B4622F">
      <w:pPr>
        <w:ind w:left="450"/>
        <w:jc w:val="both"/>
        <w:rPr>
          <w:sz w:val="22"/>
          <w:szCs w:val="22"/>
        </w:rPr>
      </w:pPr>
      <w:proofErr w:type="spellStart"/>
      <w:proofErr w:type="gramStart"/>
      <w:r w:rsidRPr="00587292">
        <w:rPr>
          <w:i/>
          <w:sz w:val="22"/>
          <w:szCs w:val="22"/>
        </w:rPr>
        <w:t>Tugas</w:t>
      </w:r>
      <w:proofErr w:type="spellEnd"/>
      <w:r w:rsidRPr="00587292">
        <w:rPr>
          <w:i/>
          <w:sz w:val="22"/>
          <w:szCs w:val="22"/>
        </w:rPr>
        <w:t xml:space="preserve"> </w:t>
      </w:r>
      <w:r w:rsidRPr="00587292">
        <w:rPr>
          <w:sz w:val="22"/>
          <w:szCs w:val="22"/>
        </w:rPr>
        <w:t>:</w:t>
      </w:r>
      <w:proofErr w:type="gram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Hitung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jumlah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bahan</w:t>
      </w:r>
      <w:proofErr w:type="spellEnd"/>
      <w:r w:rsidRPr="00587292">
        <w:rPr>
          <w:sz w:val="22"/>
          <w:szCs w:val="22"/>
        </w:rPr>
        <w:t xml:space="preserve"> yang </w:t>
      </w:r>
      <w:proofErr w:type="spellStart"/>
      <w:r w:rsidRPr="00587292">
        <w:rPr>
          <w:sz w:val="22"/>
          <w:szCs w:val="22"/>
        </w:rPr>
        <w:t>dibutuhkan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untuk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semua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resep</w:t>
      </w:r>
      <w:proofErr w:type="spellEnd"/>
      <w:r w:rsidRPr="00587292">
        <w:rPr>
          <w:sz w:val="22"/>
          <w:szCs w:val="22"/>
        </w:rPr>
        <w:t xml:space="preserve"> </w:t>
      </w:r>
      <w:proofErr w:type="spellStart"/>
      <w:r w:rsidRPr="00587292">
        <w:rPr>
          <w:sz w:val="22"/>
          <w:szCs w:val="22"/>
        </w:rPr>
        <w:t>dibawah</w:t>
      </w:r>
      <w:proofErr w:type="spellEnd"/>
    </w:p>
    <w:p w:rsidR="00587292" w:rsidRDefault="00587292" w:rsidP="00B4622F">
      <w:pPr>
        <w:ind w:left="450"/>
        <w:jc w:val="both"/>
        <w:rPr>
          <w:sz w:val="22"/>
          <w:szCs w:val="22"/>
        </w:rPr>
      </w:pPr>
    </w:p>
    <w:p w:rsidR="002F6DC7" w:rsidRPr="00587292" w:rsidRDefault="002F6DC7" w:rsidP="00B4622F">
      <w:pPr>
        <w:ind w:left="450"/>
        <w:jc w:val="both"/>
        <w:rPr>
          <w:sz w:val="22"/>
          <w:szCs w:val="22"/>
        </w:rPr>
      </w:pPr>
    </w:p>
    <w:tbl>
      <w:tblPr>
        <w:tblStyle w:val="TableGrid"/>
        <w:tblW w:w="9558" w:type="dxa"/>
        <w:tblInd w:w="450" w:type="dxa"/>
        <w:tblLook w:val="04A0" w:firstRow="1" w:lastRow="0" w:firstColumn="1" w:lastColumn="0" w:noHBand="0" w:noVBand="1"/>
      </w:tblPr>
      <w:tblGrid>
        <w:gridCol w:w="4878"/>
        <w:gridCol w:w="4680"/>
      </w:tblGrid>
      <w:tr w:rsidR="00A713BB" w:rsidRPr="00587292" w:rsidTr="00B13370">
        <w:tc>
          <w:tcPr>
            <w:tcW w:w="4878" w:type="dxa"/>
          </w:tcPr>
          <w:p w:rsidR="00A713BB" w:rsidRPr="00587292" w:rsidRDefault="00A713BB" w:rsidP="00B4622F">
            <w:pPr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Sampel</w:t>
            </w:r>
            <w:proofErr w:type="spellEnd"/>
          </w:p>
        </w:tc>
        <w:tc>
          <w:tcPr>
            <w:tcW w:w="4680" w:type="dxa"/>
          </w:tcPr>
          <w:p w:rsidR="00A713BB" w:rsidRPr="00587292" w:rsidRDefault="00A713BB" w:rsidP="00B4622F">
            <w:pPr>
              <w:jc w:val="center"/>
              <w:rPr>
                <w:b/>
              </w:rPr>
            </w:pPr>
            <w:proofErr w:type="spellStart"/>
            <w:r w:rsidRPr="00587292">
              <w:rPr>
                <w:b/>
              </w:rPr>
              <w:t>Perhitungan</w:t>
            </w:r>
            <w:proofErr w:type="spellEnd"/>
          </w:p>
        </w:tc>
      </w:tr>
      <w:tr w:rsidR="00A713BB" w:rsidRPr="00587292" w:rsidTr="00B13370">
        <w:tc>
          <w:tcPr>
            <w:tcW w:w="4878" w:type="dxa"/>
          </w:tcPr>
          <w:p w:rsidR="00A713BB" w:rsidRPr="00587292" w:rsidRDefault="00A713BB" w:rsidP="00B4622F">
            <w:pPr>
              <w:jc w:val="both"/>
              <w:rPr>
                <w:vertAlign w:val="subscript"/>
              </w:rPr>
            </w:pPr>
            <w:r w:rsidRPr="00587292">
              <w:t>400ml 0,25M Na</w:t>
            </w:r>
            <w:r w:rsidRPr="00587292">
              <w:rPr>
                <w:vertAlign w:val="subscript"/>
              </w:rPr>
              <w:t>2</w:t>
            </w:r>
            <w:r w:rsidRPr="00587292">
              <w:t>HPO</w:t>
            </w:r>
            <w:r w:rsidRPr="00587292">
              <w:rPr>
                <w:vertAlign w:val="subscript"/>
              </w:rPr>
              <w:t>4</w:t>
            </w:r>
          </w:p>
          <w:p w:rsidR="00A713BB" w:rsidRPr="00587292" w:rsidRDefault="00A713BB" w:rsidP="00B4622F">
            <w:pPr>
              <w:jc w:val="both"/>
            </w:pPr>
            <w:r w:rsidRPr="00587292">
              <w:t xml:space="preserve">                       (</w:t>
            </w:r>
            <w:proofErr w:type="spellStart"/>
            <w:r w:rsidRPr="00587292">
              <w:t>natrium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monohidrogen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fosfat</w:t>
            </w:r>
            <w:proofErr w:type="spellEnd"/>
          </w:p>
          <w:p w:rsidR="00A713BB" w:rsidRPr="00587292" w:rsidRDefault="00A713BB" w:rsidP="00B4622F">
            <w:pPr>
              <w:jc w:val="both"/>
            </w:pPr>
            <w:r w:rsidRPr="00587292">
              <w:t xml:space="preserve">                         </w:t>
            </w:r>
            <w:proofErr w:type="spellStart"/>
            <w:r w:rsidRPr="00587292">
              <w:t>atau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natrium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fosfat</w:t>
            </w:r>
            <w:proofErr w:type="spellEnd"/>
            <w:r w:rsidRPr="00587292">
              <w:t xml:space="preserve"> dibasic (HPO</w:t>
            </w:r>
            <w:r w:rsidRPr="00587292">
              <w:rPr>
                <w:vertAlign w:val="subscript"/>
              </w:rPr>
              <w:t>4</w:t>
            </w:r>
            <w:r w:rsidRPr="00587292">
              <w:rPr>
                <w:vertAlign w:val="superscript"/>
              </w:rPr>
              <w:t>2-</w:t>
            </w:r>
            <w:r w:rsidRPr="00587292">
              <w:t>))</w:t>
            </w:r>
          </w:p>
        </w:tc>
        <w:tc>
          <w:tcPr>
            <w:tcW w:w="4680" w:type="dxa"/>
          </w:tcPr>
          <w:p w:rsidR="00B13370" w:rsidRPr="00587292" w:rsidRDefault="00B13370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: </w:t>
            </w:r>
          </w:p>
          <w:p w:rsidR="00B13370" w:rsidRPr="00587292" w:rsidRDefault="00663322" w:rsidP="00B4622F">
            <w:pPr>
              <w:jc w:val="both"/>
            </w:pPr>
            <w:r w:rsidRPr="00587292">
              <w:t>v</w:t>
            </w:r>
            <w:r w:rsidR="00B13370" w:rsidRPr="00587292">
              <w:t>olume = 400 mL = 0,4 L</w:t>
            </w:r>
          </w:p>
          <w:p w:rsidR="00B13370" w:rsidRPr="00587292" w:rsidRDefault="00B13370" w:rsidP="00B4622F">
            <w:pPr>
              <w:jc w:val="both"/>
            </w:pPr>
            <w:proofErr w:type="spellStart"/>
            <w:r w:rsidRPr="00587292">
              <w:t>kadar</w:t>
            </w:r>
            <w:proofErr w:type="spellEnd"/>
            <w:r w:rsidRPr="00587292">
              <w:t xml:space="preserve"> </w:t>
            </w:r>
            <w:r w:rsidR="00663322" w:rsidRPr="00587292">
              <w:t xml:space="preserve">   </w:t>
            </w:r>
            <w:r w:rsidRPr="00587292">
              <w:t xml:space="preserve">= 0,25 </w:t>
            </w:r>
            <w:proofErr w:type="spellStart"/>
            <w:r w:rsidRPr="00587292">
              <w:t>mol</w:t>
            </w:r>
            <w:proofErr w:type="spellEnd"/>
            <w:r w:rsidRPr="00587292">
              <w:t xml:space="preserve"> / L</w:t>
            </w:r>
          </w:p>
          <w:p w:rsidR="00B13370" w:rsidRPr="00587292" w:rsidRDefault="00B13370" w:rsidP="00B4622F">
            <w:pPr>
              <w:jc w:val="both"/>
            </w:pPr>
            <w:proofErr w:type="spellStart"/>
            <w:r w:rsidRPr="00587292">
              <w:t>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 xml:space="preserve">  Na</w:t>
            </w:r>
            <w:r w:rsidRPr="00587292">
              <w:rPr>
                <w:vertAlign w:val="subscript"/>
              </w:rPr>
              <w:t>2</w:t>
            </w:r>
            <w:r w:rsidRPr="00587292">
              <w:t>HPO</w:t>
            </w:r>
            <w:r w:rsidRPr="00587292">
              <w:rPr>
                <w:vertAlign w:val="subscript"/>
              </w:rPr>
              <w:t xml:space="preserve">4 </w:t>
            </w:r>
            <w:r w:rsidR="00663322" w:rsidRPr="00587292">
              <w:rPr>
                <w:vertAlign w:val="subscript"/>
              </w:rPr>
              <w:t xml:space="preserve"> </w:t>
            </w:r>
            <w:r w:rsidR="00663322" w:rsidRPr="00587292">
              <w:t xml:space="preserve">= </w:t>
            </w:r>
            <w:r w:rsidRPr="00587292">
              <w:t>2(Na)</w:t>
            </w:r>
            <w:r w:rsidR="00663322" w:rsidRPr="00587292">
              <w:t xml:space="preserve"> </w:t>
            </w:r>
            <w:r w:rsidRPr="00587292">
              <w:t>+</w:t>
            </w:r>
            <w:r w:rsidR="00663322" w:rsidRPr="00587292">
              <w:t xml:space="preserve"> </w:t>
            </w:r>
            <w:r w:rsidRPr="00587292">
              <w:t>H</w:t>
            </w:r>
            <w:r w:rsidR="00663322" w:rsidRPr="00587292">
              <w:t xml:space="preserve"> </w:t>
            </w:r>
            <w:r w:rsidRPr="00587292">
              <w:t>+</w:t>
            </w:r>
            <w:r w:rsidR="00663322" w:rsidRPr="00587292">
              <w:t xml:space="preserve"> </w:t>
            </w:r>
            <w:r w:rsidRPr="00587292">
              <w:t>P</w:t>
            </w:r>
            <w:r w:rsidR="00663322" w:rsidRPr="00587292">
              <w:t xml:space="preserve"> </w:t>
            </w:r>
            <w:r w:rsidRPr="00587292">
              <w:t>+</w:t>
            </w:r>
            <w:r w:rsidR="00663322" w:rsidRPr="00587292">
              <w:t xml:space="preserve"> </w:t>
            </w:r>
            <w:r w:rsidRPr="00587292">
              <w:t>4(O)</w:t>
            </w:r>
          </w:p>
          <w:p w:rsidR="00B13370" w:rsidRPr="00587292" w:rsidRDefault="00B13370" w:rsidP="00B4622F">
            <w:pPr>
              <w:jc w:val="both"/>
            </w:pPr>
            <w:r w:rsidRPr="00587292">
              <w:t xml:space="preserve">                                       = 2(23)</w:t>
            </w:r>
            <w:r w:rsidR="00663322" w:rsidRPr="00587292">
              <w:t xml:space="preserve"> </w:t>
            </w:r>
            <w:r w:rsidRPr="00587292">
              <w:t>+</w:t>
            </w:r>
            <w:r w:rsidR="00663322" w:rsidRPr="00587292">
              <w:t xml:space="preserve"> </w:t>
            </w:r>
            <w:r w:rsidRPr="00587292">
              <w:t>1</w:t>
            </w:r>
            <w:r w:rsidR="00663322" w:rsidRPr="00587292">
              <w:t xml:space="preserve"> </w:t>
            </w:r>
            <w:r w:rsidRPr="00587292">
              <w:t>+31+4(16)</w:t>
            </w:r>
          </w:p>
          <w:p w:rsidR="00B13370" w:rsidRPr="00587292" w:rsidRDefault="00663322" w:rsidP="00B4622F">
            <w:pPr>
              <w:jc w:val="both"/>
            </w:pPr>
            <w:r w:rsidRPr="00587292">
              <w:t xml:space="preserve">                                       </w:t>
            </w:r>
            <w:r w:rsidR="00B13370" w:rsidRPr="00587292">
              <w:t>= 142 g/</w:t>
            </w:r>
            <w:proofErr w:type="spellStart"/>
            <w:r w:rsidR="00B13370" w:rsidRPr="00587292">
              <w:t>mol</w:t>
            </w:r>
            <w:proofErr w:type="spellEnd"/>
          </w:p>
          <w:p w:rsidR="00B13370" w:rsidRPr="00587292" w:rsidRDefault="00B13370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B13370" w:rsidRPr="00587292" w:rsidRDefault="00B13370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B13370" w:rsidRPr="00587292" w:rsidRDefault="00B13370" w:rsidP="00B4622F">
            <w:pPr>
              <w:jc w:val="both"/>
            </w:pPr>
            <w:r w:rsidRPr="00587292">
              <w:t xml:space="preserve">= </w:t>
            </w:r>
            <w:proofErr w:type="spellStart"/>
            <w:r w:rsidRPr="00587292">
              <w:t>kadar</w:t>
            </w:r>
            <w:proofErr w:type="spellEnd"/>
            <w:r w:rsidRPr="00587292">
              <w:t>(</w:t>
            </w:r>
            <w:proofErr w:type="spellStart"/>
            <w:r w:rsidRPr="00587292">
              <w:t>mol</w:t>
            </w:r>
            <w:proofErr w:type="spellEnd"/>
            <w:r w:rsidRPr="00587292">
              <w:t>/L)</w:t>
            </w:r>
            <w:proofErr w:type="spellStart"/>
            <w:r w:rsidRPr="00587292">
              <w:t>xvolume</w:t>
            </w:r>
            <w:proofErr w:type="spellEnd"/>
            <w:r w:rsidRPr="00587292">
              <w:t>(L)</w:t>
            </w:r>
            <w:proofErr w:type="spellStart"/>
            <w:r w:rsidRPr="00587292">
              <w:t>xberat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>(g/</w:t>
            </w:r>
            <w:proofErr w:type="spellStart"/>
            <w:r w:rsidRPr="00587292">
              <w:t>mol</w:t>
            </w:r>
            <w:proofErr w:type="spellEnd"/>
            <w:r w:rsidRPr="00587292">
              <w:t>)</w:t>
            </w:r>
          </w:p>
          <w:p w:rsidR="00B13370" w:rsidRPr="00587292" w:rsidRDefault="00B13370" w:rsidP="00B4622F">
            <w:pPr>
              <w:jc w:val="both"/>
            </w:pPr>
            <w:r w:rsidRPr="00587292">
              <w:t xml:space="preserve">= 0,25 </w:t>
            </w:r>
            <w:proofErr w:type="spellStart"/>
            <w:r w:rsidRPr="00587292">
              <w:t>mol</w:t>
            </w:r>
            <w:proofErr w:type="spellEnd"/>
            <w:r w:rsidRPr="00587292">
              <w:t>/L x 0,4 L x 142 g/</w:t>
            </w:r>
            <w:proofErr w:type="spellStart"/>
            <w:r w:rsidRPr="00587292">
              <w:t>mol</w:t>
            </w:r>
            <w:proofErr w:type="spellEnd"/>
          </w:p>
          <w:p w:rsidR="00663322" w:rsidRPr="00587292" w:rsidRDefault="00696B68" w:rsidP="00B4622F">
            <w:pPr>
              <w:jc w:val="both"/>
            </w:pPr>
            <w:r w:rsidRPr="00587292">
              <w:t>= 14,2 g</w:t>
            </w:r>
          </w:p>
          <w:p w:rsidR="00B13370" w:rsidRPr="00587292" w:rsidRDefault="00663322" w:rsidP="00B4622F">
            <w:pPr>
              <w:jc w:val="both"/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="00696B68" w:rsidRPr="00587292">
              <w:rPr>
                <w:b/>
              </w:rPr>
              <w:t>14,2 g</w:t>
            </w:r>
          </w:p>
          <w:p w:rsidR="00E2140A" w:rsidRPr="00587292" w:rsidRDefault="00E2140A" w:rsidP="00B4622F">
            <w:pPr>
              <w:jc w:val="both"/>
            </w:pPr>
          </w:p>
        </w:tc>
      </w:tr>
      <w:tr w:rsidR="00A713BB" w:rsidRPr="00587292" w:rsidTr="00B13370">
        <w:tc>
          <w:tcPr>
            <w:tcW w:w="4878" w:type="dxa"/>
          </w:tcPr>
          <w:p w:rsidR="00A713BB" w:rsidRPr="00587292" w:rsidRDefault="00A713BB" w:rsidP="00B4622F">
            <w:pPr>
              <w:jc w:val="both"/>
              <w:rPr>
                <w:vertAlign w:val="subscript"/>
              </w:rPr>
            </w:pPr>
            <w:r w:rsidRPr="00587292">
              <w:t>400ml 0,25M NaH</w:t>
            </w:r>
            <w:r w:rsidR="00E52F74" w:rsidRPr="00587292">
              <w:rPr>
                <w:vertAlign w:val="subscript"/>
              </w:rPr>
              <w:t>2</w:t>
            </w:r>
            <w:r w:rsidRPr="00587292">
              <w:t>PO</w:t>
            </w:r>
            <w:r w:rsidRPr="00587292">
              <w:rPr>
                <w:vertAlign w:val="subscript"/>
              </w:rPr>
              <w:t>4</w:t>
            </w:r>
          </w:p>
          <w:p w:rsidR="00A713BB" w:rsidRPr="00587292" w:rsidRDefault="00A713BB" w:rsidP="00B4622F">
            <w:pPr>
              <w:jc w:val="both"/>
            </w:pPr>
            <w:r w:rsidRPr="00587292">
              <w:t xml:space="preserve">                       (</w:t>
            </w:r>
            <w:proofErr w:type="spellStart"/>
            <w:r w:rsidRPr="00587292">
              <w:t>natrium</w:t>
            </w:r>
            <w:proofErr w:type="spellEnd"/>
            <w:r w:rsidRPr="00587292">
              <w:t xml:space="preserve"> </w:t>
            </w:r>
            <w:proofErr w:type="spellStart"/>
            <w:r w:rsidR="00E52F74" w:rsidRPr="00587292">
              <w:t>di</w:t>
            </w:r>
            <w:r w:rsidRPr="00587292">
              <w:t>hidrogen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fosfat</w:t>
            </w:r>
            <w:proofErr w:type="spellEnd"/>
            <w:r w:rsidR="00E52F74" w:rsidRPr="00587292">
              <w:t xml:space="preserve"> </w:t>
            </w:r>
            <w:proofErr w:type="spellStart"/>
            <w:r w:rsidR="00E52F74" w:rsidRPr="00587292">
              <w:t>atau</w:t>
            </w:r>
            <w:proofErr w:type="spellEnd"/>
          </w:p>
          <w:p w:rsidR="00A713BB" w:rsidRPr="00587292" w:rsidRDefault="00A713BB" w:rsidP="00B4622F">
            <w:pPr>
              <w:jc w:val="both"/>
            </w:pPr>
            <w:r w:rsidRPr="00587292">
              <w:t xml:space="preserve">                         </w:t>
            </w:r>
            <w:proofErr w:type="spellStart"/>
            <w:r w:rsidRPr="00587292">
              <w:t>natrium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fosfat</w:t>
            </w:r>
            <w:proofErr w:type="spellEnd"/>
            <w:r w:rsidRPr="00587292">
              <w:t xml:space="preserve"> </w:t>
            </w:r>
            <w:r w:rsidR="00E52F74" w:rsidRPr="00587292">
              <w:t>mono</w:t>
            </w:r>
            <w:r w:rsidRPr="00587292">
              <w:t>basic (H</w:t>
            </w:r>
            <w:r w:rsidR="00E52F74" w:rsidRPr="00587292">
              <w:rPr>
                <w:vertAlign w:val="subscript"/>
              </w:rPr>
              <w:t>2</w:t>
            </w:r>
            <w:r w:rsidRPr="00587292">
              <w:t>PO</w:t>
            </w:r>
            <w:r w:rsidRPr="00587292">
              <w:rPr>
                <w:vertAlign w:val="subscript"/>
              </w:rPr>
              <w:t>4</w:t>
            </w:r>
            <w:r w:rsidRPr="00587292">
              <w:rPr>
                <w:vertAlign w:val="superscript"/>
              </w:rPr>
              <w:t>-</w:t>
            </w:r>
            <w:r w:rsidRPr="00587292">
              <w:t>))</w:t>
            </w:r>
          </w:p>
        </w:tc>
        <w:tc>
          <w:tcPr>
            <w:tcW w:w="4680" w:type="dxa"/>
          </w:tcPr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: </w:t>
            </w:r>
          </w:p>
          <w:p w:rsidR="00663322" w:rsidRPr="00587292" w:rsidRDefault="00663322" w:rsidP="00B4622F">
            <w:pPr>
              <w:jc w:val="both"/>
            </w:pPr>
            <w:r w:rsidRPr="00587292">
              <w:t>Volume = 400 mL = 0,4 L</w:t>
            </w:r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kadar</w:t>
            </w:r>
            <w:proofErr w:type="spellEnd"/>
            <w:r w:rsidRPr="00587292">
              <w:t xml:space="preserve"> = 0,25 </w:t>
            </w:r>
            <w:proofErr w:type="spellStart"/>
            <w:r w:rsidRPr="00587292">
              <w:t>mol</w:t>
            </w:r>
            <w:proofErr w:type="spellEnd"/>
            <w:r w:rsidRPr="00587292">
              <w:t xml:space="preserve"> / L</w:t>
            </w:r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 xml:space="preserve"> NaH</w:t>
            </w:r>
            <w:r w:rsidRPr="00587292">
              <w:rPr>
                <w:vertAlign w:val="subscript"/>
              </w:rPr>
              <w:t>2</w:t>
            </w:r>
            <w:r w:rsidRPr="00587292">
              <w:t>PO</w:t>
            </w:r>
            <w:r w:rsidRPr="00587292">
              <w:rPr>
                <w:vertAlign w:val="subscript"/>
              </w:rPr>
              <w:t>4</w:t>
            </w:r>
            <w:r w:rsidRPr="00587292">
              <w:t>= Na + 2(H) + P + 4(O)</w:t>
            </w:r>
          </w:p>
          <w:p w:rsidR="00663322" w:rsidRPr="00587292" w:rsidRDefault="00663322" w:rsidP="00B4622F">
            <w:pPr>
              <w:jc w:val="both"/>
            </w:pPr>
            <w:r w:rsidRPr="00587292">
              <w:t xml:space="preserve">                                     = 23 +2(1) +31+4(16)</w:t>
            </w:r>
          </w:p>
          <w:p w:rsidR="00663322" w:rsidRPr="00587292" w:rsidRDefault="00663322" w:rsidP="00B4622F">
            <w:pPr>
              <w:jc w:val="both"/>
            </w:pPr>
            <w:r w:rsidRPr="00587292">
              <w:t xml:space="preserve">                                     = 120 g/</w:t>
            </w:r>
            <w:proofErr w:type="spellStart"/>
            <w:r w:rsidRPr="00587292">
              <w:t>mol</w:t>
            </w:r>
            <w:proofErr w:type="spellEnd"/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663322" w:rsidRPr="00587292" w:rsidRDefault="00663322" w:rsidP="00B4622F">
            <w:pPr>
              <w:jc w:val="both"/>
            </w:pPr>
            <w:r w:rsidRPr="00587292">
              <w:t xml:space="preserve">= </w:t>
            </w:r>
            <w:proofErr w:type="spellStart"/>
            <w:r w:rsidRPr="00587292">
              <w:t>kadar</w:t>
            </w:r>
            <w:proofErr w:type="spellEnd"/>
            <w:r w:rsidRPr="00587292">
              <w:t>(</w:t>
            </w:r>
            <w:proofErr w:type="spellStart"/>
            <w:r w:rsidRPr="00587292">
              <w:t>mol</w:t>
            </w:r>
            <w:proofErr w:type="spellEnd"/>
            <w:r w:rsidRPr="00587292">
              <w:t>/L)</w:t>
            </w:r>
            <w:proofErr w:type="spellStart"/>
            <w:r w:rsidRPr="00587292">
              <w:t>xvolume</w:t>
            </w:r>
            <w:proofErr w:type="spellEnd"/>
            <w:r w:rsidRPr="00587292">
              <w:t>(L)</w:t>
            </w:r>
            <w:proofErr w:type="spellStart"/>
            <w:r w:rsidRPr="00587292">
              <w:t>xberat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>(g/</w:t>
            </w:r>
            <w:proofErr w:type="spellStart"/>
            <w:r w:rsidRPr="00587292">
              <w:t>mol</w:t>
            </w:r>
            <w:proofErr w:type="spellEnd"/>
            <w:r w:rsidRPr="00587292">
              <w:t>)</w:t>
            </w:r>
          </w:p>
          <w:p w:rsidR="00663322" w:rsidRPr="00587292" w:rsidRDefault="00663322" w:rsidP="00B4622F">
            <w:pPr>
              <w:jc w:val="both"/>
            </w:pPr>
            <w:r w:rsidRPr="00587292">
              <w:t xml:space="preserve">= 0,25 </w:t>
            </w:r>
            <w:proofErr w:type="spellStart"/>
            <w:r w:rsidRPr="00587292">
              <w:t>mol</w:t>
            </w:r>
            <w:proofErr w:type="spellEnd"/>
            <w:r w:rsidRPr="00587292">
              <w:t>/L x 0,4 L x 120 g/</w:t>
            </w:r>
            <w:proofErr w:type="spellStart"/>
            <w:r w:rsidRPr="00587292">
              <w:t>mol</w:t>
            </w:r>
            <w:proofErr w:type="spellEnd"/>
          </w:p>
          <w:p w:rsidR="00663322" w:rsidRPr="00587292" w:rsidRDefault="00696B68" w:rsidP="00B4622F">
            <w:pPr>
              <w:jc w:val="both"/>
            </w:pPr>
            <w:r w:rsidRPr="00587292">
              <w:t>= 12 g</w:t>
            </w:r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="00696B68" w:rsidRPr="00587292">
              <w:rPr>
                <w:b/>
              </w:rPr>
              <w:t>12 g</w:t>
            </w:r>
          </w:p>
          <w:p w:rsidR="00A713BB" w:rsidRPr="00587292" w:rsidRDefault="00A713BB" w:rsidP="00B4622F">
            <w:pPr>
              <w:jc w:val="both"/>
            </w:pPr>
          </w:p>
        </w:tc>
      </w:tr>
      <w:tr w:rsidR="00A713BB" w:rsidRPr="00587292" w:rsidTr="00B13370">
        <w:tc>
          <w:tcPr>
            <w:tcW w:w="4878" w:type="dxa"/>
          </w:tcPr>
          <w:p w:rsidR="00A713BB" w:rsidRPr="00587292" w:rsidRDefault="00696B68" w:rsidP="00B4622F">
            <w:pPr>
              <w:jc w:val="both"/>
            </w:pPr>
            <w:r w:rsidRPr="00587292">
              <w:t xml:space="preserve">50 </w:t>
            </w:r>
            <w:r w:rsidR="00E52F74" w:rsidRPr="00587292">
              <w:t>mL 5%glukosa</w:t>
            </w:r>
          </w:p>
        </w:tc>
        <w:tc>
          <w:tcPr>
            <w:tcW w:w="4680" w:type="dxa"/>
          </w:tcPr>
          <w:p w:rsidR="00A713BB" w:rsidRPr="00587292" w:rsidRDefault="00663322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 :</w:t>
            </w:r>
          </w:p>
          <w:p w:rsidR="00663322" w:rsidRPr="00587292" w:rsidRDefault="00663322" w:rsidP="00B4622F">
            <w:pPr>
              <w:jc w:val="both"/>
            </w:pPr>
            <w:r w:rsidRPr="00587292">
              <w:t>Volume</w:t>
            </w:r>
            <w:r w:rsidR="00696B68" w:rsidRPr="00587292">
              <w:t xml:space="preserve"> = 50</w:t>
            </w:r>
            <w:r w:rsidRPr="00587292">
              <w:t xml:space="preserve"> mL</w:t>
            </w:r>
          </w:p>
          <w:p w:rsidR="00663322" w:rsidRPr="00587292" w:rsidRDefault="00663322" w:rsidP="00B4622F">
            <w:pPr>
              <w:jc w:val="both"/>
            </w:pPr>
            <w:r w:rsidRPr="00587292">
              <w:t>W</w:t>
            </w:r>
            <w:r w:rsidR="00696B68" w:rsidRPr="00587292">
              <w:t xml:space="preserve"> = 5 g </w:t>
            </w:r>
            <w:proofErr w:type="spellStart"/>
            <w:r w:rsidR="00696B68" w:rsidRPr="00587292">
              <w:t>glukosa</w:t>
            </w:r>
            <w:proofErr w:type="spellEnd"/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663322" w:rsidRPr="00587292" w:rsidRDefault="00663322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696B68" w:rsidRPr="00587292" w:rsidRDefault="00663322" w:rsidP="00B4622F">
            <w:pPr>
              <w:jc w:val="both"/>
            </w:pPr>
            <w:r w:rsidRPr="00587292">
              <w:t xml:space="preserve">% </w:t>
            </w:r>
            <w:r w:rsidR="00696B68" w:rsidRPr="00587292">
              <w:t xml:space="preserve">w/v = X g x volume </w:t>
            </w:r>
            <w:proofErr w:type="spellStart"/>
            <w:r w:rsidR="00696B68" w:rsidRPr="00587292">
              <w:t>yg</w:t>
            </w:r>
            <w:proofErr w:type="spellEnd"/>
            <w:r w:rsidR="00696B68" w:rsidRPr="00587292">
              <w:t xml:space="preserve"> </w:t>
            </w:r>
            <w:proofErr w:type="spellStart"/>
            <w:r w:rsidR="00696B68" w:rsidRPr="00587292">
              <w:t>ingin</w:t>
            </w:r>
            <w:proofErr w:type="spellEnd"/>
            <w:r w:rsidR="00696B68" w:rsidRPr="00587292">
              <w:t xml:space="preserve"> </w:t>
            </w:r>
            <w:proofErr w:type="spellStart"/>
            <w:r w:rsidR="00696B68" w:rsidRPr="00587292">
              <w:t>disiapkan</w:t>
            </w:r>
            <w:proofErr w:type="spellEnd"/>
            <w:r w:rsidR="00696B68" w:rsidRPr="00587292">
              <w:t xml:space="preserve">(mL) </w:t>
            </w:r>
          </w:p>
          <w:p w:rsidR="00663322" w:rsidRPr="00587292" w:rsidRDefault="00696B68" w:rsidP="00B4622F">
            <w:pPr>
              <w:jc w:val="both"/>
            </w:pPr>
            <w:r w:rsidRPr="00587292">
              <w:t xml:space="preserve">              </w:t>
            </w:r>
            <w:proofErr w:type="spellStart"/>
            <w:r w:rsidRPr="00587292">
              <w:t>dibagi</w:t>
            </w:r>
            <w:proofErr w:type="spellEnd"/>
            <w:r w:rsidRPr="00587292">
              <w:t xml:space="preserve"> 100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           =  </w:t>
            </w:r>
            <w:r w:rsidRPr="00587292">
              <w:rPr>
                <w:u w:val="single"/>
              </w:rPr>
              <w:t>5 g x 50 mL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                   100 mL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           =  2,5 g</w:t>
            </w:r>
          </w:p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Pr="00587292">
              <w:rPr>
                <w:b/>
              </w:rPr>
              <w:t>2,5 g</w:t>
            </w:r>
          </w:p>
          <w:p w:rsidR="00696B68" w:rsidRPr="00587292" w:rsidRDefault="00696B68" w:rsidP="00B4622F">
            <w:pPr>
              <w:jc w:val="both"/>
            </w:pPr>
          </w:p>
        </w:tc>
      </w:tr>
      <w:tr w:rsidR="00A713BB" w:rsidRPr="00587292" w:rsidTr="00B13370">
        <w:tc>
          <w:tcPr>
            <w:tcW w:w="4878" w:type="dxa"/>
          </w:tcPr>
          <w:p w:rsidR="00A713BB" w:rsidRPr="00587292" w:rsidRDefault="00E52F74" w:rsidP="00B4622F">
            <w:pPr>
              <w:jc w:val="both"/>
            </w:pPr>
            <w:r w:rsidRPr="00587292">
              <w:lastRenderedPageBreak/>
              <w:t>100mL 0,7M Cu SO</w:t>
            </w:r>
            <w:r w:rsidRPr="00587292">
              <w:rPr>
                <w:vertAlign w:val="subscript"/>
              </w:rPr>
              <w:t>4</w:t>
            </w:r>
            <w:r w:rsidRPr="00587292">
              <w:t xml:space="preserve"> </w:t>
            </w:r>
            <w:r w:rsidR="00696B68" w:rsidRPr="00587292">
              <w:t>.</w:t>
            </w:r>
            <w:r w:rsidRPr="00587292">
              <w:t>5H</w:t>
            </w:r>
            <w:r w:rsidRPr="00587292">
              <w:rPr>
                <w:vertAlign w:val="subscript"/>
              </w:rPr>
              <w:t>2</w:t>
            </w:r>
            <w:r w:rsidRPr="00587292">
              <w:t>O</w:t>
            </w:r>
          </w:p>
        </w:tc>
        <w:tc>
          <w:tcPr>
            <w:tcW w:w="4680" w:type="dxa"/>
          </w:tcPr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: </w:t>
            </w:r>
          </w:p>
          <w:p w:rsidR="00696B68" w:rsidRPr="00587292" w:rsidRDefault="00696B68" w:rsidP="00B4622F">
            <w:pPr>
              <w:jc w:val="both"/>
            </w:pPr>
            <w:r w:rsidRPr="00587292">
              <w:t>volume = 100 mL = 0,1 L</w:t>
            </w:r>
          </w:p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kadar</w:t>
            </w:r>
            <w:proofErr w:type="spellEnd"/>
            <w:r w:rsidRPr="00587292">
              <w:t xml:space="preserve">    = 0,7 </w:t>
            </w:r>
            <w:proofErr w:type="spellStart"/>
            <w:r w:rsidRPr="00587292">
              <w:t>mol</w:t>
            </w:r>
            <w:proofErr w:type="spellEnd"/>
            <w:r w:rsidRPr="00587292">
              <w:t xml:space="preserve"> / L</w:t>
            </w:r>
          </w:p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 xml:space="preserve">  Cu SO</w:t>
            </w:r>
            <w:r w:rsidRPr="00587292">
              <w:rPr>
                <w:vertAlign w:val="subscript"/>
              </w:rPr>
              <w:t>4</w:t>
            </w:r>
            <w:r w:rsidRPr="00587292">
              <w:t xml:space="preserve"> 5H</w:t>
            </w:r>
            <w:r w:rsidRPr="00587292">
              <w:rPr>
                <w:vertAlign w:val="subscript"/>
              </w:rPr>
              <w:t>2</w:t>
            </w:r>
            <w:r w:rsidRPr="00587292">
              <w:t xml:space="preserve">O 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                    = Cu + S + 4(O) + 5(</w:t>
            </w:r>
            <w:r w:rsidR="00C11AC2" w:rsidRPr="00587292">
              <w:t>(</w:t>
            </w:r>
            <w:r w:rsidRPr="00587292">
              <w:t>2</w:t>
            </w:r>
            <w:r w:rsidR="00C11AC2" w:rsidRPr="00587292">
              <w:t>xH)+O</w:t>
            </w:r>
            <w:r w:rsidRPr="00587292">
              <w:t>)</w:t>
            </w:r>
          </w:p>
          <w:p w:rsidR="00C11AC2" w:rsidRPr="00587292" w:rsidRDefault="00696B68" w:rsidP="00B4622F">
            <w:pPr>
              <w:jc w:val="both"/>
            </w:pPr>
            <w:r w:rsidRPr="00587292">
              <w:t xml:space="preserve">       </w:t>
            </w:r>
            <w:r w:rsidR="00C11AC2" w:rsidRPr="00587292">
              <w:t xml:space="preserve">             </w:t>
            </w:r>
            <w:r w:rsidRPr="00587292">
              <w:t xml:space="preserve">= </w:t>
            </w:r>
            <w:r w:rsidR="002C67B9">
              <w:t>63</w:t>
            </w:r>
            <w:r w:rsidR="00C11AC2" w:rsidRPr="00587292">
              <w:t xml:space="preserve"> + 32 + 4(16) + 5 ((2x1)+16)</w:t>
            </w:r>
          </w:p>
          <w:p w:rsidR="00C11AC2" w:rsidRPr="00587292" w:rsidRDefault="002C67B9" w:rsidP="00B4622F">
            <w:pPr>
              <w:jc w:val="both"/>
            </w:pPr>
            <w:r>
              <w:t xml:space="preserve">                    = 63</w:t>
            </w:r>
            <w:r w:rsidR="00C11AC2" w:rsidRPr="00587292">
              <w:t xml:space="preserve"> + 32 + 4(16) + 5 (18)                                       </w:t>
            </w:r>
          </w:p>
          <w:p w:rsidR="00C11AC2" w:rsidRPr="00587292" w:rsidRDefault="002C67B9" w:rsidP="00B4622F">
            <w:pPr>
              <w:jc w:val="both"/>
            </w:pPr>
            <w:r>
              <w:t xml:space="preserve">                    = 63</w:t>
            </w:r>
            <w:r w:rsidR="00C11AC2" w:rsidRPr="00587292">
              <w:t xml:space="preserve"> + 32 + 64 + 90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   </w:t>
            </w:r>
            <w:r w:rsidR="002C67B9">
              <w:t xml:space="preserve">                 = 249</w:t>
            </w:r>
            <w:r w:rsidRPr="00587292">
              <w:t xml:space="preserve"> g/</w:t>
            </w:r>
            <w:proofErr w:type="spellStart"/>
            <w:r w:rsidRPr="00587292">
              <w:t>mol</w:t>
            </w:r>
            <w:proofErr w:type="spellEnd"/>
          </w:p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696B68" w:rsidRPr="00587292" w:rsidRDefault="00696B68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= </w:t>
            </w:r>
            <w:proofErr w:type="spellStart"/>
            <w:r w:rsidRPr="00587292">
              <w:t>kadar</w:t>
            </w:r>
            <w:proofErr w:type="spellEnd"/>
            <w:r w:rsidRPr="00587292">
              <w:t>(</w:t>
            </w:r>
            <w:proofErr w:type="spellStart"/>
            <w:r w:rsidRPr="00587292">
              <w:t>mol</w:t>
            </w:r>
            <w:proofErr w:type="spellEnd"/>
            <w:r w:rsidRPr="00587292">
              <w:t>/L)</w:t>
            </w:r>
            <w:proofErr w:type="spellStart"/>
            <w:r w:rsidRPr="00587292">
              <w:t>xvolume</w:t>
            </w:r>
            <w:proofErr w:type="spellEnd"/>
            <w:r w:rsidRPr="00587292">
              <w:t>(L)</w:t>
            </w:r>
            <w:proofErr w:type="spellStart"/>
            <w:r w:rsidRPr="00587292">
              <w:t>xberat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>(g/</w:t>
            </w:r>
            <w:proofErr w:type="spellStart"/>
            <w:r w:rsidRPr="00587292">
              <w:t>mol</w:t>
            </w:r>
            <w:proofErr w:type="spellEnd"/>
            <w:r w:rsidRPr="00587292">
              <w:t>)</w:t>
            </w:r>
          </w:p>
          <w:p w:rsidR="00696B68" w:rsidRPr="00587292" w:rsidRDefault="00696B68" w:rsidP="00B4622F">
            <w:pPr>
              <w:jc w:val="both"/>
            </w:pPr>
            <w:r w:rsidRPr="00587292">
              <w:t xml:space="preserve">= </w:t>
            </w:r>
            <w:r w:rsidR="00C11AC2" w:rsidRPr="00587292">
              <w:t>0,7</w:t>
            </w:r>
            <w:r w:rsidRPr="00587292">
              <w:t xml:space="preserve"> </w:t>
            </w:r>
            <w:proofErr w:type="spellStart"/>
            <w:r w:rsidRPr="00587292">
              <w:t>mol</w:t>
            </w:r>
            <w:proofErr w:type="spellEnd"/>
            <w:r w:rsidRPr="00587292">
              <w:t xml:space="preserve">/L x </w:t>
            </w:r>
            <w:r w:rsidR="00C11AC2" w:rsidRPr="00587292">
              <w:t>0,1</w:t>
            </w:r>
            <w:r w:rsidRPr="00587292">
              <w:t xml:space="preserve"> L</w:t>
            </w:r>
            <w:r w:rsidR="00C11AC2" w:rsidRPr="00587292">
              <w:t xml:space="preserve"> x </w:t>
            </w:r>
            <w:r w:rsidRPr="00587292">
              <w:t>2</w:t>
            </w:r>
            <w:r w:rsidR="002C67B9">
              <w:t>49</w:t>
            </w:r>
            <w:r w:rsidRPr="00587292">
              <w:t xml:space="preserve"> g/</w:t>
            </w:r>
            <w:proofErr w:type="spellStart"/>
            <w:r w:rsidRPr="00587292">
              <w:t>mol</w:t>
            </w:r>
            <w:proofErr w:type="spellEnd"/>
          </w:p>
          <w:p w:rsidR="00696B68" w:rsidRPr="00587292" w:rsidRDefault="00C11AC2" w:rsidP="00B4622F">
            <w:pPr>
              <w:jc w:val="both"/>
            </w:pPr>
            <w:r w:rsidRPr="00587292">
              <w:t>= 17,</w:t>
            </w:r>
            <w:r w:rsidR="002C67B9">
              <w:t>43</w:t>
            </w:r>
            <w:r w:rsidR="00696B68" w:rsidRPr="00587292">
              <w:t xml:space="preserve"> g</w:t>
            </w:r>
          </w:p>
          <w:p w:rsidR="00A713BB" w:rsidRPr="003F2D57" w:rsidRDefault="00696B68" w:rsidP="002C67B9">
            <w:pPr>
              <w:jc w:val="both"/>
              <w:rPr>
                <w:b/>
              </w:rPr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="00C11AC2" w:rsidRPr="00587292">
              <w:rPr>
                <w:b/>
              </w:rPr>
              <w:t>17,</w:t>
            </w:r>
            <w:r w:rsidR="002C67B9">
              <w:rPr>
                <w:b/>
              </w:rPr>
              <w:t>43</w:t>
            </w:r>
            <w:r w:rsidR="00C11AC2" w:rsidRPr="00587292">
              <w:rPr>
                <w:b/>
              </w:rPr>
              <w:t xml:space="preserve"> g</w:t>
            </w:r>
          </w:p>
        </w:tc>
      </w:tr>
      <w:tr w:rsidR="00A713BB" w:rsidRPr="00587292" w:rsidTr="00B13370">
        <w:tc>
          <w:tcPr>
            <w:tcW w:w="4878" w:type="dxa"/>
          </w:tcPr>
          <w:p w:rsidR="00A713BB" w:rsidRPr="00587292" w:rsidRDefault="00E52F74" w:rsidP="00B4622F">
            <w:pPr>
              <w:jc w:val="both"/>
            </w:pPr>
            <w:r w:rsidRPr="00587292">
              <w:t xml:space="preserve">100 mL 1M </w:t>
            </w:r>
            <w:proofErr w:type="spellStart"/>
            <w:r w:rsidRPr="00587292">
              <w:t>NaOH</w:t>
            </w:r>
            <w:proofErr w:type="spellEnd"/>
          </w:p>
        </w:tc>
        <w:tc>
          <w:tcPr>
            <w:tcW w:w="4680" w:type="dxa"/>
          </w:tcPr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: </w:t>
            </w:r>
          </w:p>
          <w:p w:rsidR="00C11AC2" w:rsidRPr="00587292" w:rsidRDefault="00C11AC2" w:rsidP="00B4622F">
            <w:pPr>
              <w:jc w:val="both"/>
            </w:pPr>
            <w:r w:rsidRPr="00587292">
              <w:t>volume = 100 mL = 0,1 L</w:t>
            </w:r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kadar</w:t>
            </w:r>
            <w:proofErr w:type="spellEnd"/>
            <w:r w:rsidRPr="00587292">
              <w:t xml:space="preserve">    = 1 </w:t>
            </w:r>
            <w:proofErr w:type="spellStart"/>
            <w:r w:rsidRPr="00587292">
              <w:t>mol</w:t>
            </w:r>
            <w:proofErr w:type="spellEnd"/>
            <w:r w:rsidRPr="00587292">
              <w:t xml:space="preserve"> / L</w:t>
            </w:r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 xml:space="preserve">  </w:t>
            </w:r>
            <w:proofErr w:type="spellStart"/>
            <w:r w:rsidRPr="00587292">
              <w:t>NaOH</w:t>
            </w:r>
            <w:proofErr w:type="spellEnd"/>
          </w:p>
          <w:p w:rsidR="00C11AC2" w:rsidRPr="00587292" w:rsidRDefault="00C11AC2" w:rsidP="00B4622F">
            <w:pPr>
              <w:jc w:val="both"/>
            </w:pPr>
            <w:r w:rsidRPr="00587292">
              <w:t xml:space="preserve">                    = Na + O + H</w:t>
            </w:r>
          </w:p>
          <w:p w:rsidR="00C11AC2" w:rsidRPr="00587292" w:rsidRDefault="00C11AC2" w:rsidP="00B4622F">
            <w:pPr>
              <w:jc w:val="both"/>
            </w:pPr>
            <w:r w:rsidRPr="00587292">
              <w:t xml:space="preserve">                    = 23 + 16 + 1</w:t>
            </w:r>
          </w:p>
          <w:p w:rsidR="00C11AC2" w:rsidRPr="00587292" w:rsidRDefault="00C11AC2" w:rsidP="00B4622F">
            <w:pPr>
              <w:jc w:val="both"/>
            </w:pPr>
            <w:r w:rsidRPr="00587292">
              <w:t xml:space="preserve">                    = 40 g/</w:t>
            </w:r>
            <w:proofErr w:type="spellStart"/>
            <w:r w:rsidRPr="00587292">
              <w:t>mol</w:t>
            </w:r>
            <w:proofErr w:type="spellEnd"/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C11AC2" w:rsidRPr="00587292" w:rsidRDefault="00C11AC2" w:rsidP="00B4622F">
            <w:pPr>
              <w:jc w:val="both"/>
            </w:pPr>
            <w:r w:rsidRPr="00587292">
              <w:t xml:space="preserve">= </w:t>
            </w:r>
            <w:proofErr w:type="spellStart"/>
            <w:r w:rsidRPr="00587292">
              <w:t>kadar</w:t>
            </w:r>
            <w:proofErr w:type="spellEnd"/>
            <w:r w:rsidRPr="00587292">
              <w:t>(</w:t>
            </w:r>
            <w:proofErr w:type="spellStart"/>
            <w:r w:rsidRPr="00587292">
              <w:t>mol</w:t>
            </w:r>
            <w:proofErr w:type="spellEnd"/>
            <w:r w:rsidRPr="00587292">
              <w:t>/L)</w:t>
            </w:r>
            <w:proofErr w:type="spellStart"/>
            <w:r w:rsidRPr="00587292">
              <w:t>xvolume</w:t>
            </w:r>
            <w:proofErr w:type="spellEnd"/>
            <w:r w:rsidRPr="00587292">
              <w:t>(L)</w:t>
            </w:r>
            <w:proofErr w:type="spellStart"/>
            <w:r w:rsidRPr="00587292">
              <w:t>xberat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molekul</w:t>
            </w:r>
            <w:proofErr w:type="spellEnd"/>
            <w:r w:rsidRPr="00587292">
              <w:t>(g/</w:t>
            </w:r>
            <w:proofErr w:type="spellStart"/>
            <w:r w:rsidRPr="00587292">
              <w:t>mol</w:t>
            </w:r>
            <w:proofErr w:type="spellEnd"/>
            <w:r w:rsidRPr="00587292">
              <w:t>)</w:t>
            </w:r>
          </w:p>
          <w:p w:rsidR="00C11AC2" w:rsidRPr="00587292" w:rsidRDefault="00C11AC2" w:rsidP="00B4622F">
            <w:pPr>
              <w:jc w:val="both"/>
            </w:pPr>
            <w:r w:rsidRPr="00587292">
              <w:t xml:space="preserve">= 1 </w:t>
            </w:r>
            <w:proofErr w:type="spellStart"/>
            <w:r w:rsidRPr="00587292">
              <w:t>mol</w:t>
            </w:r>
            <w:proofErr w:type="spellEnd"/>
            <w:r w:rsidRPr="00587292">
              <w:t>/L x 0,1 L x 40 g/</w:t>
            </w:r>
            <w:proofErr w:type="spellStart"/>
            <w:r w:rsidRPr="00587292">
              <w:t>mol</w:t>
            </w:r>
            <w:proofErr w:type="spellEnd"/>
          </w:p>
          <w:p w:rsidR="00C11AC2" w:rsidRPr="00587292" w:rsidRDefault="00C11AC2" w:rsidP="00B4622F">
            <w:pPr>
              <w:jc w:val="both"/>
            </w:pPr>
            <w:r w:rsidRPr="00587292">
              <w:t>= 4 g</w:t>
            </w:r>
          </w:p>
          <w:p w:rsidR="00C11AC2" w:rsidRPr="00587292" w:rsidRDefault="00C11AC2" w:rsidP="00B4622F">
            <w:pPr>
              <w:jc w:val="both"/>
              <w:rPr>
                <w:b/>
              </w:rPr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Pr="00587292">
              <w:rPr>
                <w:b/>
              </w:rPr>
              <w:t>4 g</w:t>
            </w:r>
          </w:p>
          <w:p w:rsidR="00A713BB" w:rsidRPr="00587292" w:rsidRDefault="00A713BB" w:rsidP="00B4622F">
            <w:pPr>
              <w:jc w:val="both"/>
            </w:pPr>
          </w:p>
        </w:tc>
      </w:tr>
      <w:tr w:rsidR="00A713BB" w:rsidRPr="00587292" w:rsidTr="00B13370">
        <w:tc>
          <w:tcPr>
            <w:tcW w:w="4878" w:type="dxa"/>
          </w:tcPr>
          <w:p w:rsidR="00E52F74" w:rsidRPr="00587292" w:rsidRDefault="00E52F74" w:rsidP="00B4622F">
            <w:pPr>
              <w:jc w:val="both"/>
            </w:pPr>
            <w:r w:rsidRPr="00587292">
              <w:t>1,5x10</w:t>
            </w:r>
            <w:r w:rsidRPr="00587292">
              <w:rPr>
                <w:vertAlign w:val="superscript"/>
              </w:rPr>
              <w:t xml:space="preserve">-1 </w:t>
            </w:r>
            <w:proofErr w:type="spellStart"/>
            <w:r w:rsidRPr="00587292">
              <w:t>litre</w:t>
            </w:r>
            <w:proofErr w:type="spellEnd"/>
            <w:r w:rsidRPr="00587292">
              <w:t xml:space="preserve"> 70% </w:t>
            </w:r>
            <w:proofErr w:type="spellStart"/>
            <w:r w:rsidRPr="00587292">
              <w:t>etanol</w:t>
            </w:r>
            <w:proofErr w:type="spellEnd"/>
          </w:p>
          <w:p w:rsidR="00E52F74" w:rsidRPr="00587292" w:rsidRDefault="00E52F74" w:rsidP="00B4622F">
            <w:pPr>
              <w:jc w:val="both"/>
            </w:pPr>
            <w:r w:rsidRPr="00587292">
              <w:t>(</w:t>
            </w:r>
            <w:proofErr w:type="spellStart"/>
            <w:proofErr w:type="gramStart"/>
            <w:r w:rsidRPr="00587292">
              <w:t>etanol</w:t>
            </w:r>
            <w:proofErr w:type="spellEnd"/>
            <w:proofErr w:type="gramEnd"/>
            <w:r w:rsidRPr="00587292">
              <w:t xml:space="preserve"> absolute </w:t>
            </w:r>
            <w:proofErr w:type="spellStart"/>
            <w:r w:rsidRPr="00587292">
              <w:t>berada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pada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konsentrasi</w:t>
            </w:r>
            <w:proofErr w:type="spellEnd"/>
            <w:r w:rsidRPr="00587292">
              <w:t xml:space="preserve"> 95%)</w:t>
            </w:r>
          </w:p>
        </w:tc>
        <w:tc>
          <w:tcPr>
            <w:tcW w:w="4680" w:type="dxa"/>
          </w:tcPr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Dik</w:t>
            </w:r>
            <w:proofErr w:type="spellEnd"/>
            <w:r w:rsidRPr="00587292">
              <w:t xml:space="preserve">: </w:t>
            </w:r>
          </w:p>
          <w:p w:rsidR="002B7947" w:rsidRPr="00587292" w:rsidRDefault="00C11AC2" w:rsidP="00B4622F">
            <w:pPr>
              <w:jc w:val="both"/>
            </w:pPr>
            <w:r w:rsidRPr="00587292">
              <w:t>volume</w:t>
            </w:r>
            <w:r w:rsidR="002B7947" w:rsidRPr="00587292">
              <w:t xml:space="preserve"> </w:t>
            </w:r>
            <w:proofErr w:type="spellStart"/>
            <w:r w:rsidR="002B7947" w:rsidRPr="00587292">
              <w:t>etanol</w:t>
            </w:r>
            <w:proofErr w:type="spellEnd"/>
            <w:r w:rsidRPr="00587292">
              <w:t xml:space="preserve"> </w:t>
            </w:r>
            <w:r w:rsidR="002B7947" w:rsidRPr="00587292">
              <w:t>70% (V</w:t>
            </w:r>
            <w:r w:rsidR="002B7947" w:rsidRPr="00587292">
              <w:rPr>
                <w:vertAlign w:val="subscript"/>
              </w:rPr>
              <w:t>2</w:t>
            </w:r>
            <w:r w:rsidR="002B7947" w:rsidRPr="00587292">
              <w:t>)</w:t>
            </w:r>
            <w:r w:rsidRPr="00587292">
              <w:t>= 1,5x10</w:t>
            </w:r>
            <w:r w:rsidRPr="00587292">
              <w:rPr>
                <w:vertAlign w:val="superscript"/>
              </w:rPr>
              <w:t xml:space="preserve">-1 </w:t>
            </w:r>
            <w:proofErr w:type="spellStart"/>
            <w:r w:rsidRPr="00587292">
              <w:t>litre</w:t>
            </w:r>
            <w:proofErr w:type="spellEnd"/>
            <w:r w:rsidRPr="00587292">
              <w:t xml:space="preserve"> = 0,15 </w:t>
            </w:r>
            <w:proofErr w:type="spellStart"/>
            <w:r w:rsidR="002B7947" w:rsidRPr="00587292">
              <w:t>litre</w:t>
            </w:r>
            <w:proofErr w:type="spellEnd"/>
            <w:r w:rsidR="002B7947" w:rsidRPr="00587292">
              <w:t xml:space="preserve"> </w:t>
            </w:r>
          </w:p>
          <w:p w:rsidR="002B7947" w:rsidRPr="00587292" w:rsidRDefault="002B7947" w:rsidP="00B4622F">
            <w:pPr>
              <w:jc w:val="both"/>
            </w:pPr>
            <w:r w:rsidRPr="00587292">
              <w:t xml:space="preserve">                                    = 150 mL</w:t>
            </w:r>
          </w:p>
          <w:p w:rsidR="00C11AC2" w:rsidRPr="00587292" w:rsidRDefault="002B7947" w:rsidP="00B4622F">
            <w:pPr>
              <w:jc w:val="both"/>
            </w:pPr>
            <w:proofErr w:type="spellStart"/>
            <w:r w:rsidRPr="00587292">
              <w:t>konsentrasi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etanol</w:t>
            </w:r>
            <w:proofErr w:type="spellEnd"/>
            <w:r w:rsidRPr="00587292">
              <w:t xml:space="preserve"> (N</w:t>
            </w:r>
            <w:r w:rsidRPr="00587292">
              <w:rPr>
                <w:vertAlign w:val="subscript"/>
              </w:rPr>
              <w:t>2</w:t>
            </w:r>
            <w:r w:rsidRPr="00587292">
              <w:t xml:space="preserve"> )= 70%</w:t>
            </w:r>
          </w:p>
          <w:p w:rsidR="002B7947" w:rsidRPr="00587292" w:rsidRDefault="002B7947" w:rsidP="00B4622F">
            <w:pPr>
              <w:jc w:val="both"/>
            </w:pPr>
            <w:proofErr w:type="spellStart"/>
            <w:r w:rsidRPr="00587292">
              <w:t>konsentrasi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etanol</w:t>
            </w:r>
            <w:proofErr w:type="spellEnd"/>
            <w:r w:rsidRPr="00587292">
              <w:t xml:space="preserve"> absolute (N</w:t>
            </w:r>
            <w:r w:rsidRPr="00587292">
              <w:rPr>
                <w:vertAlign w:val="subscript"/>
              </w:rPr>
              <w:t>1</w:t>
            </w:r>
            <w:r w:rsidRPr="00587292">
              <w:t>) = 95%</w:t>
            </w:r>
          </w:p>
          <w:p w:rsidR="002B7947" w:rsidRPr="00587292" w:rsidRDefault="002B7947" w:rsidP="00B4622F">
            <w:pPr>
              <w:jc w:val="both"/>
            </w:pPr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Dit</w:t>
            </w:r>
            <w:proofErr w:type="spellEnd"/>
            <w:r w:rsidRPr="00587292">
              <w:t xml:space="preserve"> : </w:t>
            </w:r>
            <w:proofErr w:type="spellStart"/>
            <w:r w:rsidRPr="00587292">
              <w:t>Hitung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</w:p>
          <w:p w:rsidR="00C11AC2" w:rsidRPr="00587292" w:rsidRDefault="00C11AC2" w:rsidP="00B4622F">
            <w:pPr>
              <w:jc w:val="both"/>
            </w:pPr>
            <w:proofErr w:type="spellStart"/>
            <w:r w:rsidRPr="00587292">
              <w:t>Jawab</w:t>
            </w:r>
            <w:proofErr w:type="spellEnd"/>
            <w:r w:rsidRPr="00587292">
              <w:t xml:space="preserve"> :</w:t>
            </w:r>
          </w:p>
          <w:p w:rsidR="00C11AC2" w:rsidRPr="00587292" w:rsidRDefault="002B7947" w:rsidP="00B4622F">
            <w:pPr>
              <w:jc w:val="both"/>
              <w:rPr>
                <w:vertAlign w:val="subscript"/>
              </w:rPr>
            </w:pPr>
            <w:r w:rsidRPr="00587292">
              <w:t>V</w:t>
            </w:r>
            <w:r w:rsidRPr="00587292">
              <w:rPr>
                <w:vertAlign w:val="subscript"/>
              </w:rPr>
              <w:t>1</w:t>
            </w:r>
            <w:r w:rsidRPr="00587292">
              <w:t xml:space="preserve"> x N</w:t>
            </w:r>
            <w:r w:rsidRPr="00587292">
              <w:rPr>
                <w:vertAlign w:val="subscript"/>
              </w:rPr>
              <w:t>1</w:t>
            </w:r>
            <w:r w:rsidRPr="00587292">
              <w:t xml:space="preserve"> = V</w:t>
            </w:r>
            <w:r w:rsidRPr="00587292">
              <w:rPr>
                <w:vertAlign w:val="subscript"/>
              </w:rPr>
              <w:t>2</w:t>
            </w:r>
            <w:r w:rsidRPr="00587292">
              <w:t xml:space="preserve"> x N</w:t>
            </w:r>
            <w:r w:rsidRPr="00587292">
              <w:rPr>
                <w:vertAlign w:val="subscript"/>
              </w:rPr>
              <w:t>2</w:t>
            </w:r>
          </w:p>
          <w:p w:rsidR="002B7947" w:rsidRPr="00587292" w:rsidRDefault="002B7947" w:rsidP="00B4622F">
            <w:pPr>
              <w:jc w:val="both"/>
              <w:rPr>
                <w:u w:val="single"/>
              </w:rPr>
            </w:pPr>
            <w:r w:rsidRPr="00587292">
              <w:t xml:space="preserve">        V</w:t>
            </w:r>
            <w:r w:rsidRPr="00587292">
              <w:rPr>
                <w:vertAlign w:val="subscript"/>
              </w:rPr>
              <w:t xml:space="preserve">1  </w:t>
            </w:r>
            <w:r w:rsidRPr="00587292">
              <w:t xml:space="preserve">= </w:t>
            </w:r>
            <w:r w:rsidRPr="00587292">
              <w:rPr>
                <w:u w:val="single"/>
              </w:rPr>
              <w:t>150 mL x 70%</w:t>
            </w:r>
          </w:p>
          <w:p w:rsidR="002B7947" w:rsidRPr="00587292" w:rsidRDefault="002B7947" w:rsidP="00B4622F">
            <w:pPr>
              <w:jc w:val="both"/>
            </w:pPr>
            <w:r w:rsidRPr="00587292">
              <w:t xml:space="preserve">                         95%</w:t>
            </w:r>
          </w:p>
          <w:p w:rsidR="002B7947" w:rsidRPr="00587292" w:rsidRDefault="002B7947" w:rsidP="00B4622F">
            <w:pPr>
              <w:jc w:val="both"/>
            </w:pPr>
            <w:r w:rsidRPr="00587292">
              <w:t xml:space="preserve">             = </w:t>
            </w:r>
            <w:r w:rsidRPr="00587292">
              <w:rPr>
                <w:u w:val="single"/>
              </w:rPr>
              <w:t>10500</w:t>
            </w:r>
          </w:p>
          <w:p w:rsidR="002B7947" w:rsidRPr="00587292" w:rsidRDefault="002B7947" w:rsidP="00B4622F">
            <w:pPr>
              <w:jc w:val="both"/>
            </w:pPr>
            <w:r w:rsidRPr="00587292">
              <w:t xml:space="preserve">                    95</w:t>
            </w:r>
          </w:p>
          <w:p w:rsidR="002B7947" w:rsidRPr="00587292" w:rsidRDefault="002B7947" w:rsidP="00B4622F">
            <w:pPr>
              <w:jc w:val="both"/>
            </w:pPr>
            <w:r w:rsidRPr="00587292">
              <w:t xml:space="preserve">             = 110 m</w:t>
            </w:r>
            <w:r w:rsidR="00E2140A" w:rsidRPr="00587292">
              <w:t>L</w:t>
            </w:r>
          </w:p>
          <w:p w:rsidR="00A713BB" w:rsidRPr="00587292" w:rsidRDefault="00C11AC2" w:rsidP="00B4622F">
            <w:pPr>
              <w:jc w:val="both"/>
            </w:pPr>
            <w:proofErr w:type="spellStart"/>
            <w:r w:rsidRPr="00587292">
              <w:t>Jadi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jumlah</w:t>
            </w:r>
            <w:proofErr w:type="spellEnd"/>
            <w:r w:rsidRPr="00587292">
              <w:t xml:space="preserve"> </w:t>
            </w:r>
            <w:proofErr w:type="spellStart"/>
            <w:r w:rsidRPr="00587292">
              <w:t>bahan</w:t>
            </w:r>
            <w:proofErr w:type="spellEnd"/>
            <w:r w:rsidRPr="00587292">
              <w:t xml:space="preserve"> yang </w:t>
            </w:r>
            <w:proofErr w:type="spellStart"/>
            <w:r w:rsidRPr="00587292">
              <w:t>dibutuhkan</w:t>
            </w:r>
            <w:proofErr w:type="spellEnd"/>
            <w:r w:rsidRPr="00587292">
              <w:t xml:space="preserve"> </w:t>
            </w:r>
            <w:r w:rsidR="002B7947" w:rsidRPr="00587292">
              <w:rPr>
                <w:b/>
              </w:rPr>
              <w:t>110 mL</w:t>
            </w:r>
          </w:p>
        </w:tc>
      </w:tr>
    </w:tbl>
    <w:p w:rsidR="00587292" w:rsidRDefault="00587292" w:rsidP="00B4622F">
      <w:pPr>
        <w:tabs>
          <w:tab w:val="left" w:pos="4842"/>
        </w:tabs>
        <w:jc w:val="both"/>
        <w:rPr>
          <w:b/>
          <w:sz w:val="22"/>
          <w:szCs w:val="22"/>
        </w:rPr>
      </w:pPr>
    </w:p>
    <w:sectPr w:rsidR="00587292" w:rsidSect="00BC09C8">
      <w:footerReference w:type="default" r:id="rId12"/>
      <w:pgSz w:w="11907" w:h="16840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22" w:rsidRDefault="00752622" w:rsidP="00202F61">
      <w:r>
        <w:separator/>
      </w:r>
    </w:p>
  </w:endnote>
  <w:endnote w:type="continuationSeparator" w:id="0">
    <w:p w:rsidR="00752622" w:rsidRDefault="00752622" w:rsidP="0020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0965"/>
      <w:docPartObj>
        <w:docPartGallery w:val="Page Numbers (Bottom of Page)"/>
        <w:docPartUnique/>
      </w:docPartObj>
    </w:sdtPr>
    <w:sdtEndPr/>
    <w:sdtContent>
      <w:p w:rsidR="00663322" w:rsidRDefault="006633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322" w:rsidRDefault="00663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22" w:rsidRDefault="00752622" w:rsidP="00202F61">
      <w:r>
        <w:separator/>
      </w:r>
    </w:p>
  </w:footnote>
  <w:footnote w:type="continuationSeparator" w:id="0">
    <w:p w:rsidR="00752622" w:rsidRDefault="00752622" w:rsidP="0020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4AB"/>
    <w:multiLevelType w:val="hybridMultilevel"/>
    <w:tmpl w:val="563826D0"/>
    <w:lvl w:ilvl="0" w:tplc="986C069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432B0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5934D1"/>
    <w:multiLevelType w:val="hybridMultilevel"/>
    <w:tmpl w:val="C8782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56C33"/>
    <w:multiLevelType w:val="hybridMultilevel"/>
    <w:tmpl w:val="F7D665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5C7A"/>
    <w:multiLevelType w:val="hybridMultilevel"/>
    <w:tmpl w:val="DD2A1C74"/>
    <w:lvl w:ilvl="0" w:tplc="FF062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14"/>
    <w:multiLevelType w:val="hybridMultilevel"/>
    <w:tmpl w:val="1310CDE6"/>
    <w:lvl w:ilvl="0" w:tplc="18B67C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B279EA"/>
    <w:multiLevelType w:val="hybridMultilevel"/>
    <w:tmpl w:val="2E9A1B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1213B"/>
    <w:multiLevelType w:val="hybridMultilevel"/>
    <w:tmpl w:val="795E935E"/>
    <w:lvl w:ilvl="0" w:tplc="F9D6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83412D"/>
    <w:multiLevelType w:val="hybridMultilevel"/>
    <w:tmpl w:val="5F36F9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D0101"/>
    <w:multiLevelType w:val="hybridMultilevel"/>
    <w:tmpl w:val="D5943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5FE"/>
    <w:multiLevelType w:val="hybridMultilevel"/>
    <w:tmpl w:val="024A1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15F09"/>
    <w:multiLevelType w:val="hybridMultilevel"/>
    <w:tmpl w:val="B7163D06"/>
    <w:lvl w:ilvl="0" w:tplc="E0B891B0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80" w:hanging="360"/>
      </w:pPr>
    </w:lvl>
    <w:lvl w:ilvl="2" w:tplc="0421001B" w:tentative="1">
      <w:start w:val="1"/>
      <w:numFmt w:val="lowerRoman"/>
      <w:lvlText w:val="%3."/>
      <w:lvlJc w:val="right"/>
      <w:pPr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421D2354"/>
    <w:multiLevelType w:val="hybridMultilevel"/>
    <w:tmpl w:val="9704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4341C"/>
    <w:multiLevelType w:val="hybridMultilevel"/>
    <w:tmpl w:val="F7D665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36D51"/>
    <w:multiLevelType w:val="hybridMultilevel"/>
    <w:tmpl w:val="D6CE59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81441"/>
    <w:multiLevelType w:val="hybridMultilevel"/>
    <w:tmpl w:val="2BE2F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01825"/>
    <w:multiLevelType w:val="hybridMultilevel"/>
    <w:tmpl w:val="AD02D9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53DC5"/>
    <w:multiLevelType w:val="hybridMultilevel"/>
    <w:tmpl w:val="50D0CB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9"/>
  </w:num>
  <w:num w:numId="12">
    <w:abstractNumId w:val="7"/>
  </w:num>
  <w:num w:numId="13">
    <w:abstractNumId w:val="16"/>
  </w:num>
  <w:num w:numId="14">
    <w:abstractNumId w:val="6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F61"/>
    <w:rsid w:val="00006CEC"/>
    <w:rsid w:val="0001754B"/>
    <w:rsid w:val="000247F9"/>
    <w:rsid w:val="000312E3"/>
    <w:rsid w:val="000333A7"/>
    <w:rsid w:val="00040852"/>
    <w:rsid w:val="0005164E"/>
    <w:rsid w:val="00066669"/>
    <w:rsid w:val="000722A0"/>
    <w:rsid w:val="0007587E"/>
    <w:rsid w:val="000775EF"/>
    <w:rsid w:val="00080B6E"/>
    <w:rsid w:val="00081FD8"/>
    <w:rsid w:val="00086180"/>
    <w:rsid w:val="00086313"/>
    <w:rsid w:val="00090DC1"/>
    <w:rsid w:val="00093F1C"/>
    <w:rsid w:val="000947D8"/>
    <w:rsid w:val="00095966"/>
    <w:rsid w:val="00096451"/>
    <w:rsid w:val="000A0763"/>
    <w:rsid w:val="000C0AA1"/>
    <w:rsid w:val="000C30FA"/>
    <w:rsid w:val="000D1DB0"/>
    <w:rsid w:val="000E4842"/>
    <w:rsid w:val="000E57D2"/>
    <w:rsid w:val="000E6842"/>
    <w:rsid w:val="000E68D0"/>
    <w:rsid w:val="000E7198"/>
    <w:rsid w:val="00101659"/>
    <w:rsid w:val="00102079"/>
    <w:rsid w:val="00106FBD"/>
    <w:rsid w:val="00110C71"/>
    <w:rsid w:val="00113CE5"/>
    <w:rsid w:val="001141F0"/>
    <w:rsid w:val="00120845"/>
    <w:rsid w:val="001217C3"/>
    <w:rsid w:val="0012492E"/>
    <w:rsid w:val="001415F4"/>
    <w:rsid w:val="00143DA6"/>
    <w:rsid w:val="00147C80"/>
    <w:rsid w:val="00156CE7"/>
    <w:rsid w:val="00163776"/>
    <w:rsid w:val="001729A0"/>
    <w:rsid w:val="00180262"/>
    <w:rsid w:val="0019118D"/>
    <w:rsid w:val="001918D1"/>
    <w:rsid w:val="001A286E"/>
    <w:rsid w:val="001A4014"/>
    <w:rsid w:val="001B2D47"/>
    <w:rsid w:val="001B31BD"/>
    <w:rsid w:val="001C17AC"/>
    <w:rsid w:val="001D03D3"/>
    <w:rsid w:val="001D2366"/>
    <w:rsid w:val="001D3D41"/>
    <w:rsid w:val="001D7A61"/>
    <w:rsid w:val="001E09B7"/>
    <w:rsid w:val="001E42BF"/>
    <w:rsid w:val="001E5324"/>
    <w:rsid w:val="001E6314"/>
    <w:rsid w:val="001F2228"/>
    <w:rsid w:val="001F2CBA"/>
    <w:rsid w:val="001F76A5"/>
    <w:rsid w:val="00202F61"/>
    <w:rsid w:val="0020362E"/>
    <w:rsid w:val="00205350"/>
    <w:rsid w:val="00210E97"/>
    <w:rsid w:val="00212D2D"/>
    <w:rsid w:val="00223377"/>
    <w:rsid w:val="00227D1D"/>
    <w:rsid w:val="00232D3E"/>
    <w:rsid w:val="00235134"/>
    <w:rsid w:val="00240471"/>
    <w:rsid w:val="0024363D"/>
    <w:rsid w:val="0024539A"/>
    <w:rsid w:val="00245958"/>
    <w:rsid w:val="0025168F"/>
    <w:rsid w:val="00254B2F"/>
    <w:rsid w:val="002565F8"/>
    <w:rsid w:val="0026180F"/>
    <w:rsid w:val="00261E95"/>
    <w:rsid w:val="00262B99"/>
    <w:rsid w:val="00267B1C"/>
    <w:rsid w:val="0027149B"/>
    <w:rsid w:val="00274134"/>
    <w:rsid w:val="0027515B"/>
    <w:rsid w:val="002B0738"/>
    <w:rsid w:val="002B7947"/>
    <w:rsid w:val="002C3751"/>
    <w:rsid w:val="002C3AE5"/>
    <w:rsid w:val="002C44A2"/>
    <w:rsid w:val="002C67B9"/>
    <w:rsid w:val="002D053F"/>
    <w:rsid w:val="002E22CE"/>
    <w:rsid w:val="002E5A16"/>
    <w:rsid w:val="002F6DC7"/>
    <w:rsid w:val="00304FE9"/>
    <w:rsid w:val="00310F40"/>
    <w:rsid w:val="00310FA3"/>
    <w:rsid w:val="0031138B"/>
    <w:rsid w:val="00314496"/>
    <w:rsid w:val="003155B9"/>
    <w:rsid w:val="00316649"/>
    <w:rsid w:val="00327007"/>
    <w:rsid w:val="00327146"/>
    <w:rsid w:val="00333424"/>
    <w:rsid w:val="003336A1"/>
    <w:rsid w:val="00335443"/>
    <w:rsid w:val="00357797"/>
    <w:rsid w:val="003609D9"/>
    <w:rsid w:val="00372458"/>
    <w:rsid w:val="00375BC8"/>
    <w:rsid w:val="00377523"/>
    <w:rsid w:val="00377F86"/>
    <w:rsid w:val="003810B0"/>
    <w:rsid w:val="00383463"/>
    <w:rsid w:val="0038426D"/>
    <w:rsid w:val="00387891"/>
    <w:rsid w:val="00396724"/>
    <w:rsid w:val="003973EF"/>
    <w:rsid w:val="003A0A29"/>
    <w:rsid w:val="003A19A8"/>
    <w:rsid w:val="003A306D"/>
    <w:rsid w:val="003A77F2"/>
    <w:rsid w:val="003C55A4"/>
    <w:rsid w:val="003C678A"/>
    <w:rsid w:val="003D3E8F"/>
    <w:rsid w:val="003E3953"/>
    <w:rsid w:val="003E3AEC"/>
    <w:rsid w:val="003E42F2"/>
    <w:rsid w:val="003E6379"/>
    <w:rsid w:val="003F25A6"/>
    <w:rsid w:val="003F2D57"/>
    <w:rsid w:val="0040031B"/>
    <w:rsid w:val="00411B9E"/>
    <w:rsid w:val="00414F78"/>
    <w:rsid w:val="00422381"/>
    <w:rsid w:val="00423EA2"/>
    <w:rsid w:val="004245DF"/>
    <w:rsid w:val="0042466B"/>
    <w:rsid w:val="00425144"/>
    <w:rsid w:val="00427E4B"/>
    <w:rsid w:val="004342EA"/>
    <w:rsid w:val="00446AF4"/>
    <w:rsid w:val="00447BAA"/>
    <w:rsid w:val="0045082A"/>
    <w:rsid w:val="00462802"/>
    <w:rsid w:val="00465900"/>
    <w:rsid w:val="004676BC"/>
    <w:rsid w:val="00476B62"/>
    <w:rsid w:val="00487459"/>
    <w:rsid w:val="00487C3F"/>
    <w:rsid w:val="004911E3"/>
    <w:rsid w:val="00492F7C"/>
    <w:rsid w:val="004A29BF"/>
    <w:rsid w:val="004B1B94"/>
    <w:rsid w:val="004B27CE"/>
    <w:rsid w:val="004C640A"/>
    <w:rsid w:val="004D0C7B"/>
    <w:rsid w:val="004D2C0C"/>
    <w:rsid w:val="004D6148"/>
    <w:rsid w:val="004F11A3"/>
    <w:rsid w:val="0050456C"/>
    <w:rsid w:val="00505975"/>
    <w:rsid w:val="00511244"/>
    <w:rsid w:val="00512795"/>
    <w:rsid w:val="00514D19"/>
    <w:rsid w:val="00527B6C"/>
    <w:rsid w:val="00530D15"/>
    <w:rsid w:val="00532EC4"/>
    <w:rsid w:val="0053340B"/>
    <w:rsid w:val="005515F7"/>
    <w:rsid w:val="00552935"/>
    <w:rsid w:val="0055466B"/>
    <w:rsid w:val="005563D6"/>
    <w:rsid w:val="00560BC1"/>
    <w:rsid w:val="00564B00"/>
    <w:rsid w:val="00571D53"/>
    <w:rsid w:val="00587292"/>
    <w:rsid w:val="005902BA"/>
    <w:rsid w:val="005A73AC"/>
    <w:rsid w:val="005B0895"/>
    <w:rsid w:val="005B0C82"/>
    <w:rsid w:val="005C2F84"/>
    <w:rsid w:val="005C71DB"/>
    <w:rsid w:val="005E5E3D"/>
    <w:rsid w:val="005E65C9"/>
    <w:rsid w:val="005F0CC8"/>
    <w:rsid w:val="005F3D39"/>
    <w:rsid w:val="005F4776"/>
    <w:rsid w:val="0060610F"/>
    <w:rsid w:val="00610097"/>
    <w:rsid w:val="0061027A"/>
    <w:rsid w:val="006102FB"/>
    <w:rsid w:val="00626C91"/>
    <w:rsid w:val="006331A2"/>
    <w:rsid w:val="00635C85"/>
    <w:rsid w:val="00635F91"/>
    <w:rsid w:val="006470FD"/>
    <w:rsid w:val="00651025"/>
    <w:rsid w:val="00656742"/>
    <w:rsid w:val="00663322"/>
    <w:rsid w:val="006660C7"/>
    <w:rsid w:val="00670D10"/>
    <w:rsid w:val="00671BA9"/>
    <w:rsid w:val="0067505D"/>
    <w:rsid w:val="00682F49"/>
    <w:rsid w:val="00696991"/>
    <w:rsid w:val="00696B68"/>
    <w:rsid w:val="006A0062"/>
    <w:rsid w:val="006A5E6C"/>
    <w:rsid w:val="006A730F"/>
    <w:rsid w:val="006B1E05"/>
    <w:rsid w:val="006D12AE"/>
    <w:rsid w:val="006D1CFF"/>
    <w:rsid w:val="006E5073"/>
    <w:rsid w:val="006F0D3F"/>
    <w:rsid w:val="006F1453"/>
    <w:rsid w:val="006F2157"/>
    <w:rsid w:val="006F3D48"/>
    <w:rsid w:val="006F7601"/>
    <w:rsid w:val="0070017E"/>
    <w:rsid w:val="007031CA"/>
    <w:rsid w:val="00712B10"/>
    <w:rsid w:val="0071526D"/>
    <w:rsid w:val="007214B6"/>
    <w:rsid w:val="007262A1"/>
    <w:rsid w:val="00730156"/>
    <w:rsid w:val="007330A9"/>
    <w:rsid w:val="00736288"/>
    <w:rsid w:val="0074001F"/>
    <w:rsid w:val="00752622"/>
    <w:rsid w:val="007546D7"/>
    <w:rsid w:val="007550AC"/>
    <w:rsid w:val="00761B9F"/>
    <w:rsid w:val="00762376"/>
    <w:rsid w:val="007648DB"/>
    <w:rsid w:val="007664D3"/>
    <w:rsid w:val="00771637"/>
    <w:rsid w:val="00773D36"/>
    <w:rsid w:val="00774AB6"/>
    <w:rsid w:val="00774DBE"/>
    <w:rsid w:val="007876D6"/>
    <w:rsid w:val="00791C05"/>
    <w:rsid w:val="007930BF"/>
    <w:rsid w:val="007A002A"/>
    <w:rsid w:val="007A4965"/>
    <w:rsid w:val="007A5FF5"/>
    <w:rsid w:val="007B132E"/>
    <w:rsid w:val="007B1A31"/>
    <w:rsid w:val="007C0A40"/>
    <w:rsid w:val="007C15CE"/>
    <w:rsid w:val="007C3CF4"/>
    <w:rsid w:val="007C7DF5"/>
    <w:rsid w:val="007D124F"/>
    <w:rsid w:val="007D70D7"/>
    <w:rsid w:val="007D7F71"/>
    <w:rsid w:val="007E240D"/>
    <w:rsid w:val="007E2FCB"/>
    <w:rsid w:val="007E6D99"/>
    <w:rsid w:val="007F1A7C"/>
    <w:rsid w:val="007F4C2E"/>
    <w:rsid w:val="007F50AB"/>
    <w:rsid w:val="00803E37"/>
    <w:rsid w:val="00806C17"/>
    <w:rsid w:val="00820BF3"/>
    <w:rsid w:val="00822356"/>
    <w:rsid w:val="00825BEF"/>
    <w:rsid w:val="00833AB5"/>
    <w:rsid w:val="00835FCF"/>
    <w:rsid w:val="00844AC6"/>
    <w:rsid w:val="00844E42"/>
    <w:rsid w:val="00845EAF"/>
    <w:rsid w:val="0084776E"/>
    <w:rsid w:val="00847E73"/>
    <w:rsid w:val="0085026F"/>
    <w:rsid w:val="00852235"/>
    <w:rsid w:val="00860B79"/>
    <w:rsid w:val="00870DF9"/>
    <w:rsid w:val="008730C9"/>
    <w:rsid w:val="00876291"/>
    <w:rsid w:val="008765B0"/>
    <w:rsid w:val="00883FE1"/>
    <w:rsid w:val="0088469A"/>
    <w:rsid w:val="00885D38"/>
    <w:rsid w:val="00892FA2"/>
    <w:rsid w:val="008A61E2"/>
    <w:rsid w:val="008A7E48"/>
    <w:rsid w:val="008B074E"/>
    <w:rsid w:val="008C1AC9"/>
    <w:rsid w:val="008C38CD"/>
    <w:rsid w:val="008C4FF9"/>
    <w:rsid w:val="008C78A1"/>
    <w:rsid w:val="008D6381"/>
    <w:rsid w:val="008D711A"/>
    <w:rsid w:val="008E14A8"/>
    <w:rsid w:val="008E41E8"/>
    <w:rsid w:val="008E4F59"/>
    <w:rsid w:val="008F24AE"/>
    <w:rsid w:val="008F2633"/>
    <w:rsid w:val="008F3E36"/>
    <w:rsid w:val="009041A6"/>
    <w:rsid w:val="009078E8"/>
    <w:rsid w:val="00907A73"/>
    <w:rsid w:val="009112AF"/>
    <w:rsid w:val="009115C2"/>
    <w:rsid w:val="00916520"/>
    <w:rsid w:val="00917940"/>
    <w:rsid w:val="00930893"/>
    <w:rsid w:val="00933D76"/>
    <w:rsid w:val="00933E30"/>
    <w:rsid w:val="00940010"/>
    <w:rsid w:val="00945466"/>
    <w:rsid w:val="0095037E"/>
    <w:rsid w:val="00952B5A"/>
    <w:rsid w:val="00953E3E"/>
    <w:rsid w:val="00955CAC"/>
    <w:rsid w:val="00956040"/>
    <w:rsid w:val="00961C43"/>
    <w:rsid w:val="00963CD5"/>
    <w:rsid w:val="00967A29"/>
    <w:rsid w:val="009706B1"/>
    <w:rsid w:val="009770B7"/>
    <w:rsid w:val="00984827"/>
    <w:rsid w:val="00985458"/>
    <w:rsid w:val="00985FD2"/>
    <w:rsid w:val="00990B15"/>
    <w:rsid w:val="009925CF"/>
    <w:rsid w:val="0099453B"/>
    <w:rsid w:val="00994941"/>
    <w:rsid w:val="009951BC"/>
    <w:rsid w:val="009A39A9"/>
    <w:rsid w:val="009B30AF"/>
    <w:rsid w:val="009B62DB"/>
    <w:rsid w:val="009C290D"/>
    <w:rsid w:val="009D5246"/>
    <w:rsid w:val="009E34E9"/>
    <w:rsid w:val="009E4DC2"/>
    <w:rsid w:val="009F1EFE"/>
    <w:rsid w:val="009F7470"/>
    <w:rsid w:val="009F7779"/>
    <w:rsid w:val="00A04464"/>
    <w:rsid w:val="00A049C2"/>
    <w:rsid w:val="00A05F86"/>
    <w:rsid w:val="00A100D8"/>
    <w:rsid w:val="00A17079"/>
    <w:rsid w:val="00A24A9D"/>
    <w:rsid w:val="00A265AC"/>
    <w:rsid w:val="00A270E0"/>
    <w:rsid w:val="00A469BE"/>
    <w:rsid w:val="00A523D8"/>
    <w:rsid w:val="00A55F76"/>
    <w:rsid w:val="00A611C5"/>
    <w:rsid w:val="00A67E5F"/>
    <w:rsid w:val="00A70C0B"/>
    <w:rsid w:val="00A713BB"/>
    <w:rsid w:val="00A71BD6"/>
    <w:rsid w:val="00A76246"/>
    <w:rsid w:val="00A802B7"/>
    <w:rsid w:val="00A825FF"/>
    <w:rsid w:val="00A85540"/>
    <w:rsid w:val="00AA34E2"/>
    <w:rsid w:val="00AA53AC"/>
    <w:rsid w:val="00AA5FF9"/>
    <w:rsid w:val="00AA60D7"/>
    <w:rsid w:val="00AA71F2"/>
    <w:rsid w:val="00AA7B4B"/>
    <w:rsid w:val="00AB03CD"/>
    <w:rsid w:val="00AC14A6"/>
    <w:rsid w:val="00AD6506"/>
    <w:rsid w:val="00AD6591"/>
    <w:rsid w:val="00AE0509"/>
    <w:rsid w:val="00AE0EC5"/>
    <w:rsid w:val="00AE550F"/>
    <w:rsid w:val="00AF3C18"/>
    <w:rsid w:val="00AF3C1C"/>
    <w:rsid w:val="00AF40F0"/>
    <w:rsid w:val="00B02A39"/>
    <w:rsid w:val="00B0772B"/>
    <w:rsid w:val="00B13370"/>
    <w:rsid w:val="00B13A53"/>
    <w:rsid w:val="00B13C67"/>
    <w:rsid w:val="00B26F18"/>
    <w:rsid w:val="00B3647F"/>
    <w:rsid w:val="00B4622F"/>
    <w:rsid w:val="00B46F51"/>
    <w:rsid w:val="00B55D26"/>
    <w:rsid w:val="00B56E86"/>
    <w:rsid w:val="00B62A4B"/>
    <w:rsid w:val="00B65523"/>
    <w:rsid w:val="00B709B1"/>
    <w:rsid w:val="00B72502"/>
    <w:rsid w:val="00B74319"/>
    <w:rsid w:val="00B7757E"/>
    <w:rsid w:val="00B85D8B"/>
    <w:rsid w:val="00B9081A"/>
    <w:rsid w:val="00BA12B2"/>
    <w:rsid w:val="00BA359E"/>
    <w:rsid w:val="00BA65A2"/>
    <w:rsid w:val="00BB1C66"/>
    <w:rsid w:val="00BB2CB0"/>
    <w:rsid w:val="00BB3722"/>
    <w:rsid w:val="00BC09C8"/>
    <w:rsid w:val="00BC414B"/>
    <w:rsid w:val="00BD4220"/>
    <w:rsid w:val="00BE3331"/>
    <w:rsid w:val="00BE35A5"/>
    <w:rsid w:val="00BF1B5D"/>
    <w:rsid w:val="00BF3CEB"/>
    <w:rsid w:val="00BF3D3A"/>
    <w:rsid w:val="00C039A0"/>
    <w:rsid w:val="00C04F59"/>
    <w:rsid w:val="00C07341"/>
    <w:rsid w:val="00C07BCC"/>
    <w:rsid w:val="00C106C1"/>
    <w:rsid w:val="00C11AC2"/>
    <w:rsid w:val="00C12965"/>
    <w:rsid w:val="00C13CE7"/>
    <w:rsid w:val="00C3196D"/>
    <w:rsid w:val="00C35651"/>
    <w:rsid w:val="00C37A05"/>
    <w:rsid w:val="00C37BC6"/>
    <w:rsid w:val="00C403AD"/>
    <w:rsid w:val="00C61F19"/>
    <w:rsid w:val="00C707B9"/>
    <w:rsid w:val="00C76101"/>
    <w:rsid w:val="00C775D2"/>
    <w:rsid w:val="00C811E8"/>
    <w:rsid w:val="00C842CA"/>
    <w:rsid w:val="00C92972"/>
    <w:rsid w:val="00C94351"/>
    <w:rsid w:val="00CA71C8"/>
    <w:rsid w:val="00CB0916"/>
    <w:rsid w:val="00CB615D"/>
    <w:rsid w:val="00CB6338"/>
    <w:rsid w:val="00CC0E4C"/>
    <w:rsid w:val="00CC25D3"/>
    <w:rsid w:val="00CC5512"/>
    <w:rsid w:val="00CC6FD1"/>
    <w:rsid w:val="00CC7507"/>
    <w:rsid w:val="00CC7FAF"/>
    <w:rsid w:val="00CE0361"/>
    <w:rsid w:val="00CE0C22"/>
    <w:rsid w:val="00CE229E"/>
    <w:rsid w:val="00CE6D59"/>
    <w:rsid w:val="00CF1154"/>
    <w:rsid w:val="00CF441F"/>
    <w:rsid w:val="00CF75EC"/>
    <w:rsid w:val="00D20CC9"/>
    <w:rsid w:val="00D2250A"/>
    <w:rsid w:val="00D24ECD"/>
    <w:rsid w:val="00D33960"/>
    <w:rsid w:val="00D369DD"/>
    <w:rsid w:val="00D37AF9"/>
    <w:rsid w:val="00D455BB"/>
    <w:rsid w:val="00D4772F"/>
    <w:rsid w:val="00D56A45"/>
    <w:rsid w:val="00D60C0C"/>
    <w:rsid w:val="00D6758A"/>
    <w:rsid w:val="00D72B10"/>
    <w:rsid w:val="00D7331E"/>
    <w:rsid w:val="00D81BB8"/>
    <w:rsid w:val="00D91E89"/>
    <w:rsid w:val="00DA16C8"/>
    <w:rsid w:val="00DA419B"/>
    <w:rsid w:val="00DA4A80"/>
    <w:rsid w:val="00DA4EE6"/>
    <w:rsid w:val="00DA548F"/>
    <w:rsid w:val="00DB30C9"/>
    <w:rsid w:val="00DC43C4"/>
    <w:rsid w:val="00DC4434"/>
    <w:rsid w:val="00DD3DA1"/>
    <w:rsid w:val="00DD474D"/>
    <w:rsid w:val="00DD63AD"/>
    <w:rsid w:val="00DE696F"/>
    <w:rsid w:val="00DF255D"/>
    <w:rsid w:val="00DF73A2"/>
    <w:rsid w:val="00E004D9"/>
    <w:rsid w:val="00E11078"/>
    <w:rsid w:val="00E13014"/>
    <w:rsid w:val="00E15DFA"/>
    <w:rsid w:val="00E17FA0"/>
    <w:rsid w:val="00E20781"/>
    <w:rsid w:val="00E2140A"/>
    <w:rsid w:val="00E26EEE"/>
    <w:rsid w:val="00E52F74"/>
    <w:rsid w:val="00E63BC4"/>
    <w:rsid w:val="00E66DED"/>
    <w:rsid w:val="00E71BB7"/>
    <w:rsid w:val="00E74966"/>
    <w:rsid w:val="00E74A43"/>
    <w:rsid w:val="00E835AD"/>
    <w:rsid w:val="00E838B2"/>
    <w:rsid w:val="00E83FE4"/>
    <w:rsid w:val="00E84FFA"/>
    <w:rsid w:val="00E86F0B"/>
    <w:rsid w:val="00E96D73"/>
    <w:rsid w:val="00EB05C2"/>
    <w:rsid w:val="00ED40B7"/>
    <w:rsid w:val="00ED7FFA"/>
    <w:rsid w:val="00EE6A35"/>
    <w:rsid w:val="00EF5C40"/>
    <w:rsid w:val="00F0136F"/>
    <w:rsid w:val="00F151FD"/>
    <w:rsid w:val="00F1736E"/>
    <w:rsid w:val="00F179B9"/>
    <w:rsid w:val="00F216CE"/>
    <w:rsid w:val="00F235C3"/>
    <w:rsid w:val="00F245F5"/>
    <w:rsid w:val="00F423D2"/>
    <w:rsid w:val="00F4329A"/>
    <w:rsid w:val="00F50950"/>
    <w:rsid w:val="00F524CF"/>
    <w:rsid w:val="00F660D8"/>
    <w:rsid w:val="00F76BDE"/>
    <w:rsid w:val="00F8228A"/>
    <w:rsid w:val="00F87721"/>
    <w:rsid w:val="00F906EA"/>
    <w:rsid w:val="00F91667"/>
    <w:rsid w:val="00F94C19"/>
    <w:rsid w:val="00F95392"/>
    <w:rsid w:val="00F96B19"/>
    <w:rsid w:val="00F96EAD"/>
    <w:rsid w:val="00FA20FA"/>
    <w:rsid w:val="00FA675F"/>
    <w:rsid w:val="00FA7305"/>
    <w:rsid w:val="00FA75A6"/>
    <w:rsid w:val="00FA7CC6"/>
    <w:rsid w:val="00FC029F"/>
    <w:rsid w:val="00FC0788"/>
    <w:rsid w:val="00FC3D9B"/>
    <w:rsid w:val="00FC3E7E"/>
    <w:rsid w:val="00FC459A"/>
    <w:rsid w:val="00FC65D5"/>
    <w:rsid w:val="00FC6DAD"/>
    <w:rsid w:val="00FD1C79"/>
    <w:rsid w:val="00FD27D5"/>
    <w:rsid w:val="00FD71BD"/>
    <w:rsid w:val="00FD74FC"/>
    <w:rsid w:val="00FE0C78"/>
    <w:rsid w:val="00FE47D2"/>
    <w:rsid w:val="00FE5BF0"/>
    <w:rsid w:val="00FE5E06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F6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2F6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202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6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6381"/>
    <w:pPr>
      <w:ind w:left="720"/>
      <w:contextualSpacing/>
    </w:pPr>
  </w:style>
  <w:style w:type="table" w:styleId="TableGrid">
    <w:name w:val="Table Grid"/>
    <w:basedOn w:val="TableNormal"/>
    <w:uiPriority w:val="59"/>
    <w:rsid w:val="00BA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Grafik 1. Hasil pengamatan pipet otomatik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Aditya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0.94</c:v>
                </c:pt>
                <c:pt idx="1">
                  <c:v>0.96</c:v>
                </c:pt>
                <c:pt idx="2">
                  <c:v>0.93</c:v>
                </c:pt>
                <c:pt idx="3">
                  <c:v>0.98</c:v>
                </c:pt>
                <c:pt idx="4">
                  <c:v>0.97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Amirul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0.97</c:v>
                </c:pt>
                <c:pt idx="1">
                  <c:v>0.94</c:v>
                </c:pt>
                <c:pt idx="2">
                  <c:v>0.97</c:v>
                </c:pt>
                <c:pt idx="3">
                  <c:v>0.95</c:v>
                </c:pt>
                <c:pt idx="4">
                  <c:v>0.98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Ramadhan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</c:v>
                </c:pt>
                <c:pt idx="1">
                  <c:v>0.99</c:v>
                </c:pt>
                <c:pt idx="2">
                  <c:v>0.99</c:v>
                </c:pt>
                <c:pt idx="3">
                  <c:v>0.99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Ikhwan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0.98</c:v>
                </c:pt>
                <c:pt idx="1">
                  <c:v>0.99</c:v>
                </c:pt>
                <c:pt idx="2">
                  <c:v>1</c:v>
                </c:pt>
                <c:pt idx="3">
                  <c:v>0.99</c:v>
                </c:pt>
                <c:pt idx="4">
                  <c:v>0.99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6636672"/>
        <c:axId val="176638592"/>
      </c:lineChart>
      <c:catAx>
        <c:axId val="176636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mL aquades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638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638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(</a:t>
                </a: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gr</a:t>
                </a:r>
                <a:r>
                  <a:rPr lang="en-US" b="0" baseline="0">
                    <a:latin typeface="Times New Roman" pitchFamily="18" charset="0"/>
                    <a:cs typeface="Times New Roman" pitchFamily="18" charset="0"/>
                  </a:rPr>
                  <a:t>)  timbangan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636672"/>
        <c:crosses val="autoZero"/>
        <c:crossBetween val="between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Grafik 2. Hasil pengamatan pipet mohr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Aditya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0.94</c:v>
                </c:pt>
                <c:pt idx="1">
                  <c:v>0.92</c:v>
                </c:pt>
                <c:pt idx="2">
                  <c:v>0.91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Amirul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0.93</c:v>
                </c:pt>
                <c:pt idx="1">
                  <c:v>0.98</c:v>
                </c:pt>
                <c:pt idx="2">
                  <c:v>0.8</c:v>
                </c:pt>
                <c:pt idx="3">
                  <c:v>0.85</c:v>
                </c:pt>
                <c:pt idx="4">
                  <c:v>0.9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Ramadhan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1.1599999999999999</c:v>
                </c:pt>
                <c:pt idx="1">
                  <c:v>0.97</c:v>
                </c:pt>
                <c:pt idx="2">
                  <c:v>0.99</c:v>
                </c:pt>
                <c:pt idx="3">
                  <c:v>0.98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Ikhwan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0.96</c:v>
                </c:pt>
                <c:pt idx="1">
                  <c:v>1.06</c:v>
                </c:pt>
                <c:pt idx="2">
                  <c:v>0.98</c:v>
                </c:pt>
                <c:pt idx="3">
                  <c:v>1.04</c:v>
                </c:pt>
                <c:pt idx="4">
                  <c:v>0.99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6658304"/>
        <c:axId val="176660480"/>
      </c:lineChart>
      <c:catAx>
        <c:axId val="176658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mL aquades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660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660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(</a:t>
                </a: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gr</a:t>
                </a:r>
                <a:r>
                  <a:rPr lang="en-US" b="0" baseline="0">
                    <a:latin typeface="Times New Roman" pitchFamily="18" charset="0"/>
                    <a:cs typeface="Times New Roman" pitchFamily="18" charset="0"/>
                  </a:rPr>
                  <a:t>)  timbangan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658304"/>
        <c:crosses val="autoZero"/>
        <c:crossBetween val="between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Grafik 3. Hasil pengamatan pipet spuit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Aditya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0.86</c:v>
                </c:pt>
                <c:pt idx="1">
                  <c:v>0.9</c:v>
                </c:pt>
                <c:pt idx="2">
                  <c:v>0.92</c:v>
                </c:pt>
                <c:pt idx="3">
                  <c:v>0.97</c:v>
                </c:pt>
                <c:pt idx="4">
                  <c:v>0.95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Amirul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1.04</c:v>
                </c:pt>
                <c:pt idx="1">
                  <c:v>0.96</c:v>
                </c:pt>
                <c:pt idx="2">
                  <c:v>0.9</c:v>
                </c:pt>
                <c:pt idx="3">
                  <c:v>0.95</c:v>
                </c:pt>
                <c:pt idx="4">
                  <c:v>0.8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Ramadhan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1.08</c:v>
                </c:pt>
                <c:pt idx="1">
                  <c:v>0.96</c:v>
                </c:pt>
                <c:pt idx="2">
                  <c:v>0.98</c:v>
                </c:pt>
                <c:pt idx="3">
                  <c:v>0.98</c:v>
                </c:pt>
                <c:pt idx="4">
                  <c:v>1.0900000000000001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Ikhwan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0.98</c:v>
                </c:pt>
                <c:pt idx="1">
                  <c:v>1.02</c:v>
                </c:pt>
                <c:pt idx="2">
                  <c:v>0.99</c:v>
                </c:pt>
                <c:pt idx="3">
                  <c:v>1.04</c:v>
                </c:pt>
                <c:pt idx="4">
                  <c:v>1.02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6671744"/>
        <c:axId val="185668736"/>
      </c:lineChart>
      <c:catAx>
        <c:axId val="176671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mL aquades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5668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56687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(</a:t>
                </a: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gr</a:t>
                </a:r>
                <a:r>
                  <a:rPr lang="en-US" b="0" baseline="0">
                    <a:latin typeface="Times New Roman" pitchFamily="18" charset="0"/>
                    <a:cs typeface="Times New Roman" pitchFamily="18" charset="0"/>
                  </a:rPr>
                  <a:t>)  timbangan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671744"/>
        <c:crosses val="autoZero"/>
        <c:crossBetween val="between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694F-E9A0-4F64-BEB9-247CC238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PICO</cp:lastModifiedBy>
  <cp:revision>39</cp:revision>
  <cp:lastPrinted>2013-10-15T16:08:00Z</cp:lastPrinted>
  <dcterms:created xsi:type="dcterms:W3CDTF">2009-10-07T13:34:00Z</dcterms:created>
  <dcterms:modified xsi:type="dcterms:W3CDTF">2013-10-15T16:11:00Z</dcterms:modified>
</cp:coreProperties>
</file>