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A05" w:rsidRPr="00F656B6" w:rsidRDefault="00847A05" w:rsidP="00847A0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520" w:hanging="25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656B6">
        <w:rPr>
          <w:rFonts w:ascii="Arial" w:hAnsi="Arial" w:cs="Arial"/>
          <w:sz w:val="20"/>
          <w:szCs w:val="20"/>
        </w:rPr>
        <w:t>Dallas, S., Park-Snyder, S., Miyazono K., Twardzik, D., Mundy, G.,</w:t>
      </w:r>
    </w:p>
    <w:p w:rsidR="00847A05" w:rsidRPr="00F656B6" w:rsidRDefault="00847A05" w:rsidP="00847A0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520" w:hanging="360"/>
        <w:jc w:val="both"/>
        <w:rPr>
          <w:rFonts w:ascii="Arial" w:hAnsi="Arial" w:cs="Arial"/>
          <w:sz w:val="20"/>
          <w:szCs w:val="20"/>
        </w:rPr>
      </w:pPr>
      <w:r w:rsidRPr="00F656B6">
        <w:rPr>
          <w:rFonts w:ascii="Arial" w:hAnsi="Arial" w:cs="Arial"/>
          <w:sz w:val="20"/>
          <w:szCs w:val="20"/>
        </w:rPr>
        <w:t>Bonewald, L., Characterization and Autoregulation of Latent Transforming</w:t>
      </w:r>
    </w:p>
    <w:p w:rsidR="00847A05" w:rsidRPr="00F656B6" w:rsidRDefault="00847A05" w:rsidP="00847A0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360"/>
        <w:jc w:val="both"/>
        <w:rPr>
          <w:rFonts w:ascii="Arial" w:hAnsi="Arial" w:cs="Arial"/>
          <w:sz w:val="20"/>
          <w:szCs w:val="20"/>
        </w:rPr>
      </w:pPr>
      <w:r w:rsidRPr="00F656B6">
        <w:rPr>
          <w:rFonts w:ascii="Arial" w:hAnsi="Arial" w:cs="Arial"/>
          <w:sz w:val="20"/>
          <w:szCs w:val="20"/>
        </w:rPr>
        <w:tab/>
        <w:t>Growth Factor-β (TGF-β) Complexes in Osteoblast-like Cell Lines: production of a latent complex lacking the latent TGF-β binding protein. (1994) J.Biol.Chem. 269, 6815-6822</w:t>
      </w:r>
    </w:p>
    <w:p w:rsidR="00847A05" w:rsidRPr="00F656B6" w:rsidRDefault="00847A05" w:rsidP="00847A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Arial" w:hAnsi="Arial" w:cs="Arial"/>
          <w:sz w:val="20"/>
          <w:szCs w:val="20"/>
        </w:rPr>
      </w:pPr>
    </w:p>
    <w:p w:rsidR="00847A05" w:rsidRPr="00F656B6" w:rsidRDefault="00847A05" w:rsidP="00847A0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/>
        <w:jc w:val="both"/>
        <w:rPr>
          <w:rFonts w:ascii="Arial" w:hAnsi="Arial" w:cs="Arial"/>
          <w:sz w:val="20"/>
          <w:szCs w:val="20"/>
        </w:rPr>
      </w:pPr>
      <w:r w:rsidRPr="00F656B6">
        <w:rPr>
          <w:rFonts w:ascii="Arial" w:hAnsi="Arial" w:cs="Arial"/>
          <w:sz w:val="20"/>
          <w:szCs w:val="20"/>
        </w:rPr>
        <w:t>2.</w:t>
      </w:r>
      <w:r w:rsidRPr="00F656B6">
        <w:rPr>
          <w:rFonts w:ascii="Arial" w:hAnsi="Arial" w:cs="Arial"/>
          <w:sz w:val="20"/>
          <w:szCs w:val="20"/>
        </w:rPr>
        <w:tab/>
        <w:t>Boyan, B., Schwatrz, Z., Park-Snyder, S., Dean, D., Yang, F., Twardzik, D., Bonewald, L., Latent Transforming Growth Factor-β Is Produced by Chondrocytes and Activated by Extracellular Matrix Vesicles upon Exposure to 1,25-(OH)</w:t>
      </w:r>
      <w:r w:rsidRPr="00F656B6">
        <w:rPr>
          <w:rFonts w:ascii="Arial" w:hAnsi="Arial" w:cs="Arial"/>
          <w:sz w:val="20"/>
          <w:szCs w:val="20"/>
          <w:vertAlign w:val="subscript"/>
        </w:rPr>
        <w:t>2</w:t>
      </w:r>
      <w:r w:rsidRPr="00F656B6">
        <w:rPr>
          <w:rFonts w:ascii="Arial" w:hAnsi="Arial" w:cs="Arial"/>
          <w:sz w:val="20"/>
          <w:szCs w:val="20"/>
        </w:rPr>
        <w:t>D</w:t>
      </w:r>
      <w:r w:rsidRPr="00F656B6">
        <w:rPr>
          <w:rFonts w:ascii="Arial" w:hAnsi="Arial" w:cs="Arial"/>
          <w:sz w:val="20"/>
          <w:szCs w:val="20"/>
          <w:vertAlign w:val="subscript"/>
        </w:rPr>
        <w:t>3 .</w:t>
      </w:r>
      <w:r w:rsidRPr="00F656B6">
        <w:rPr>
          <w:rFonts w:ascii="Arial" w:hAnsi="Arial" w:cs="Arial"/>
          <w:sz w:val="20"/>
          <w:szCs w:val="20"/>
        </w:rPr>
        <w:t>. (1994) J. Biol. Chem. 269, 28374-28381</w:t>
      </w:r>
    </w:p>
    <w:p w:rsidR="00847A05" w:rsidRPr="00F656B6" w:rsidRDefault="00847A05" w:rsidP="00847A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Arial" w:hAnsi="Arial" w:cs="Arial"/>
          <w:sz w:val="20"/>
          <w:szCs w:val="20"/>
        </w:rPr>
      </w:pPr>
    </w:p>
    <w:p w:rsidR="00847A05" w:rsidRPr="00F656B6" w:rsidRDefault="00847A05" w:rsidP="00847A0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/>
        <w:jc w:val="both"/>
        <w:rPr>
          <w:rFonts w:ascii="Arial" w:hAnsi="Arial" w:cs="Arial"/>
          <w:sz w:val="20"/>
          <w:szCs w:val="20"/>
        </w:rPr>
      </w:pPr>
      <w:r w:rsidRPr="00F656B6">
        <w:rPr>
          <w:rFonts w:ascii="Arial" w:hAnsi="Arial" w:cs="Arial"/>
          <w:sz w:val="20"/>
          <w:szCs w:val="20"/>
        </w:rPr>
        <w:t>3.</w:t>
      </w:r>
      <w:r w:rsidRPr="00F656B6">
        <w:rPr>
          <w:rFonts w:ascii="Arial" w:hAnsi="Arial" w:cs="Arial"/>
          <w:sz w:val="20"/>
          <w:szCs w:val="20"/>
        </w:rPr>
        <w:tab/>
        <w:t>Marra, F., Bonewald, L., Park-Snyder, S., Park, I-S., Woodruff, K., Abboud, H., Characterization and Regulation of the Latent Transforming Growth Factor-β Complex Secreted by Vascular Pericytes. (1996) J. Cell. Physio. 166,537-546</w:t>
      </w:r>
    </w:p>
    <w:p w:rsidR="00847A05" w:rsidRPr="00F656B6" w:rsidRDefault="00847A05" w:rsidP="00847A0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both"/>
        <w:rPr>
          <w:rFonts w:ascii="Arial" w:hAnsi="Arial" w:cs="Arial"/>
          <w:sz w:val="20"/>
          <w:szCs w:val="20"/>
        </w:rPr>
      </w:pPr>
    </w:p>
    <w:p w:rsidR="00847A05" w:rsidRPr="00F656B6" w:rsidRDefault="00847A05" w:rsidP="00847A05">
      <w:pPr>
        <w:pStyle w:val="level1"/>
        <w:widowControl/>
        <w:numPr>
          <w:ilvl w:val="0"/>
          <w:numId w:val="2"/>
        </w:numPr>
        <w:tabs>
          <w:tab w:val="clear" w:pos="-360"/>
          <w:tab w:val="clear" w:pos="360"/>
          <w:tab w:val="clear" w:pos="1080"/>
          <w:tab w:val="clear" w:pos="180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left" w:pos="-720"/>
          <w:tab w:val="left" w:pos="0"/>
          <w:tab w:val="num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880" w:hanging="720"/>
        <w:jc w:val="both"/>
        <w:rPr>
          <w:rFonts w:ascii="Arial" w:hAnsi="Arial" w:cs="Arial"/>
          <w:sz w:val="20"/>
          <w:szCs w:val="20"/>
        </w:rPr>
      </w:pPr>
      <w:r w:rsidRPr="00F656B6">
        <w:rPr>
          <w:rFonts w:ascii="Arial" w:hAnsi="Arial" w:cs="Arial"/>
          <w:sz w:val="20"/>
          <w:szCs w:val="20"/>
        </w:rPr>
        <w:t>Williams, D., Grubbs, B., Park-Snyder, S., Rank, R., Bonewald, L.,</w:t>
      </w:r>
    </w:p>
    <w:p w:rsidR="00847A05" w:rsidRPr="00F656B6" w:rsidRDefault="00847A05" w:rsidP="00847A0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/>
        <w:jc w:val="both"/>
        <w:rPr>
          <w:rFonts w:ascii="Arial" w:hAnsi="Arial" w:cs="Arial"/>
          <w:sz w:val="20"/>
          <w:szCs w:val="20"/>
        </w:rPr>
      </w:pPr>
      <w:r w:rsidRPr="00F656B6">
        <w:rPr>
          <w:rFonts w:ascii="Arial" w:hAnsi="Arial" w:cs="Arial"/>
          <w:sz w:val="20"/>
          <w:szCs w:val="20"/>
        </w:rPr>
        <w:t xml:space="preserve">Activation of Latent Transforming Growth Factor Beta During </w:t>
      </w:r>
      <w:r w:rsidRPr="00F656B6">
        <w:rPr>
          <w:rFonts w:ascii="Arial" w:hAnsi="Arial" w:cs="Arial"/>
          <w:sz w:val="20"/>
          <w:szCs w:val="20"/>
          <w:u w:val="single"/>
        </w:rPr>
        <w:t>Chlamydia trachomatis</w:t>
      </w:r>
      <w:r w:rsidRPr="00F656B6">
        <w:rPr>
          <w:rFonts w:ascii="Arial" w:hAnsi="Arial" w:cs="Arial"/>
          <w:sz w:val="20"/>
          <w:szCs w:val="20"/>
        </w:rPr>
        <w:t xml:space="preserve"> Induced Murine Pneumonia. (1996) Res. Micro. 146, 251-262</w:t>
      </w:r>
    </w:p>
    <w:p w:rsidR="00847A05" w:rsidRPr="00F656B6" w:rsidRDefault="00847A05" w:rsidP="00847A0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/>
        <w:jc w:val="both"/>
        <w:rPr>
          <w:rFonts w:ascii="Arial" w:hAnsi="Arial" w:cs="Arial"/>
          <w:sz w:val="20"/>
          <w:szCs w:val="20"/>
        </w:rPr>
      </w:pPr>
    </w:p>
    <w:p w:rsidR="00847A05" w:rsidRPr="00F656B6" w:rsidRDefault="00847A05" w:rsidP="00847A05">
      <w:pPr>
        <w:pStyle w:val="level1"/>
        <w:widowControl/>
        <w:numPr>
          <w:ilvl w:val="0"/>
          <w:numId w:val="2"/>
        </w:numPr>
        <w:tabs>
          <w:tab w:val="clear" w:pos="-360"/>
          <w:tab w:val="clear" w:pos="360"/>
          <w:tab w:val="clear" w:pos="1080"/>
          <w:tab w:val="clear" w:pos="180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left" w:pos="-720"/>
          <w:tab w:val="left" w:pos="0"/>
          <w:tab w:val="num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880" w:hanging="720"/>
        <w:jc w:val="both"/>
        <w:rPr>
          <w:rFonts w:ascii="Arial" w:hAnsi="Arial" w:cs="Arial"/>
          <w:sz w:val="20"/>
          <w:szCs w:val="20"/>
        </w:rPr>
      </w:pPr>
      <w:r w:rsidRPr="00F656B6">
        <w:rPr>
          <w:rFonts w:ascii="Arial" w:hAnsi="Arial" w:cs="Arial"/>
          <w:sz w:val="20"/>
          <w:szCs w:val="20"/>
        </w:rPr>
        <w:t>Bonewald, L., Oreffo, R.O.C.,  Lee, C., Park-Snyder, S., Twardzik,</w:t>
      </w:r>
    </w:p>
    <w:p w:rsidR="00847A05" w:rsidRPr="00F656B6" w:rsidRDefault="00847A05" w:rsidP="00847A0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/>
        <w:jc w:val="both"/>
        <w:rPr>
          <w:rFonts w:ascii="Arial" w:hAnsi="Arial" w:cs="Arial"/>
          <w:sz w:val="20"/>
          <w:szCs w:val="20"/>
        </w:rPr>
      </w:pPr>
      <w:r w:rsidRPr="00F656B6">
        <w:rPr>
          <w:rFonts w:ascii="Arial" w:hAnsi="Arial" w:cs="Arial"/>
          <w:sz w:val="20"/>
          <w:szCs w:val="20"/>
        </w:rPr>
        <w:t>D., Mundy, G., Effects of Retinol on Activation of Latent Transforming Growth Factor-β by Isolated Osteoclasts. (1997) Endocrinology 138, 657-666</w:t>
      </w:r>
    </w:p>
    <w:p w:rsidR="00847A05" w:rsidRPr="00F656B6" w:rsidRDefault="00847A05" w:rsidP="00847A0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Arial" w:hAnsi="Arial" w:cs="Arial"/>
          <w:sz w:val="20"/>
          <w:szCs w:val="20"/>
        </w:rPr>
      </w:pPr>
    </w:p>
    <w:p w:rsidR="00847A05" w:rsidRPr="00F656B6" w:rsidRDefault="00847A05" w:rsidP="00847A05">
      <w:pPr>
        <w:pStyle w:val="level1"/>
        <w:widowControl/>
        <w:numPr>
          <w:ilvl w:val="0"/>
          <w:numId w:val="3"/>
        </w:numPr>
        <w:tabs>
          <w:tab w:val="clear" w:pos="-360"/>
          <w:tab w:val="clear" w:pos="360"/>
          <w:tab w:val="clear" w:pos="1080"/>
          <w:tab w:val="clear" w:pos="180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left" w:pos="-720"/>
          <w:tab w:val="left" w:pos="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Arial" w:hAnsi="Arial" w:cs="Arial"/>
          <w:sz w:val="20"/>
          <w:szCs w:val="20"/>
        </w:rPr>
      </w:pPr>
      <w:r w:rsidRPr="00F656B6">
        <w:rPr>
          <w:rFonts w:ascii="Arial" w:hAnsi="Arial" w:cs="Arial"/>
          <w:sz w:val="20"/>
          <w:szCs w:val="20"/>
        </w:rPr>
        <w:t xml:space="preserve">      Kolatkar, A., Park-Snyder, S., Weis, W., Structural Basis of</w:t>
      </w:r>
    </w:p>
    <w:p w:rsidR="00847A05" w:rsidRPr="00F656B6" w:rsidRDefault="00847A05" w:rsidP="00847A05">
      <w:pPr>
        <w:pStyle w:val="level1"/>
        <w:widowControl/>
        <w:numPr>
          <w:ilvl w:val="0"/>
          <w:numId w:val="0"/>
        </w:numPr>
        <w:tabs>
          <w:tab w:val="clear" w:pos="-360"/>
          <w:tab w:val="clear" w:pos="360"/>
          <w:tab w:val="clear" w:pos="1080"/>
          <w:tab w:val="clear" w:pos="180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left" w:pos="-720"/>
          <w:tab w:val="left" w:pos="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/>
        <w:jc w:val="both"/>
        <w:rPr>
          <w:rFonts w:ascii="Arial" w:hAnsi="Arial" w:cs="Arial"/>
          <w:sz w:val="20"/>
          <w:szCs w:val="20"/>
        </w:rPr>
      </w:pPr>
      <w:r w:rsidRPr="00F656B6">
        <w:rPr>
          <w:rFonts w:ascii="Arial" w:hAnsi="Arial" w:cs="Arial"/>
          <w:sz w:val="20"/>
          <w:szCs w:val="20"/>
        </w:rPr>
        <w:t>Galactose Recognition by C-type Animal Lectin. (1996) J. Biol. Chem. 271, 6679-6685</w:t>
      </w:r>
    </w:p>
    <w:p w:rsidR="00847A05" w:rsidRPr="00F656B6" w:rsidRDefault="00847A05" w:rsidP="00847A05">
      <w:pPr>
        <w:pStyle w:val="level1"/>
        <w:widowControl/>
        <w:numPr>
          <w:ilvl w:val="0"/>
          <w:numId w:val="0"/>
        </w:numPr>
        <w:tabs>
          <w:tab w:val="clear" w:pos="-360"/>
          <w:tab w:val="clear" w:pos="360"/>
          <w:tab w:val="clear" w:pos="1080"/>
          <w:tab w:val="clear" w:pos="180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left" w:pos="-720"/>
          <w:tab w:val="left" w:pos="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/>
        <w:jc w:val="both"/>
        <w:rPr>
          <w:rFonts w:ascii="Arial" w:hAnsi="Arial" w:cs="Arial"/>
          <w:sz w:val="20"/>
          <w:szCs w:val="20"/>
        </w:rPr>
      </w:pPr>
    </w:p>
    <w:p w:rsidR="00847A05" w:rsidRPr="00F656B6" w:rsidRDefault="00847A05" w:rsidP="00847A0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2160"/>
        <w:jc w:val="both"/>
        <w:rPr>
          <w:rFonts w:ascii="Arial" w:hAnsi="Arial" w:cs="Arial"/>
          <w:sz w:val="20"/>
          <w:szCs w:val="20"/>
          <w:lang w:val="de-DE"/>
        </w:rPr>
      </w:pPr>
      <w:r w:rsidRPr="00F656B6">
        <w:rPr>
          <w:rFonts w:ascii="Arial" w:hAnsi="Arial" w:cs="Arial"/>
          <w:sz w:val="20"/>
          <w:szCs w:val="20"/>
        </w:rPr>
        <w:tab/>
      </w:r>
      <w:r w:rsidRPr="00F656B6">
        <w:rPr>
          <w:rFonts w:ascii="Arial" w:hAnsi="Arial" w:cs="Arial"/>
          <w:sz w:val="20"/>
          <w:szCs w:val="20"/>
        </w:rPr>
        <w:tab/>
      </w:r>
      <w:r w:rsidRPr="00F656B6">
        <w:rPr>
          <w:rFonts w:ascii="Arial" w:hAnsi="Arial" w:cs="Arial"/>
          <w:sz w:val="20"/>
          <w:szCs w:val="20"/>
        </w:rPr>
        <w:tab/>
        <w:t>7.</w:t>
      </w:r>
      <w:r w:rsidRPr="00F656B6">
        <w:rPr>
          <w:rFonts w:ascii="Arial" w:hAnsi="Arial" w:cs="Arial"/>
          <w:sz w:val="20"/>
          <w:szCs w:val="20"/>
        </w:rPr>
        <w:tab/>
        <w:t xml:space="preserve">Ng, K-S., Park-Snyder, S., Weis, W., Ca  Dependent Structural Changes in C-type Mannose-Binding protein. </w:t>
      </w:r>
      <w:r w:rsidRPr="00F656B6">
        <w:rPr>
          <w:rFonts w:ascii="Arial" w:hAnsi="Arial" w:cs="Arial"/>
          <w:sz w:val="20"/>
          <w:szCs w:val="20"/>
          <w:lang w:val="de-DE"/>
        </w:rPr>
        <w:t>(1998) Biochemistry 37, 17965-17976</w:t>
      </w:r>
    </w:p>
    <w:p w:rsidR="00847A05" w:rsidRPr="00F656B6" w:rsidRDefault="00847A05" w:rsidP="00847A0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/>
        <w:jc w:val="both"/>
        <w:rPr>
          <w:rFonts w:ascii="Arial" w:hAnsi="Arial" w:cs="Arial"/>
          <w:sz w:val="20"/>
          <w:szCs w:val="20"/>
          <w:lang w:val="de-DE"/>
        </w:rPr>
      </w:pPr>
    </w:p>
    <w:p w:rsidR="00847A05" w:rsidRPr="00F656B6" w:rsidRDefault="00847A05" w:rsidP="00847A0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/>
        <w:jc w:val="both"/>
        <w:rPr>
          <w:rFonts w:ascii="Arial" w:hAnsi="Arial" w:cs="Arial"/>
          <w:sz w:val="20"/>
          <w:szCs w:val="20"/>
          <w:lang w:val="de-DE"/>
        </w:rPr>
      </w:pPr>
      <w:r w:rsidRPr="00F656B6">
        <w:rPr>
          <w:rFonts w:ascii="Arial" w:hAnsi="Arial" w:cs="Arial"/>
          <w:sz w:val="20"/>
          <w:szCs w:val="20"/>
          <w:lang w:val="de-DE"/>
        </w:rPr>
        <w:t>8.         Feinberg, H., Park-Snyder, S., Kolatkar, A.R., Heise, C.T., Taylor,</w:t>
      </w:r>
    </w:p>
    <w:p w:rsidR="00847A05" w:rsidRPr="00F656B6" w:rsidRDefault="00847A05" w:rsidP="00847A0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/>
        <w:jc w:val="both"/>
        <w:rPr>
          <w:rFonts w:ascii="Arial" w:hAnsi="Arial" w:cs="Arial"/>
          <w:sz w:val="20"/>
          <w:szCs w:val="20"/>
          <w:lang w:val="de-DE"/>
        </w:rPr>
      </w:pPr>
      <w:r w:rsidRPr="00F656B6">
        <w:rPr>
          <w:rFonts w:ascii="Arial" w:hAnsi="Arial" w:cs="Arial"/>
          <w:sz w:val="20"/>
          <w:szCs w:val="20"/>
        </w:rPr>
        <w:t xml:space="preserve">M.E., Weis, W.I., Structure of a C-type carbohydrate Recognition Domain from the Macrophage Mannose Receptor. </w:t>
      </w:r>
      <w:r w:rsidRPr="00F656B6">
        <w:rPr>
          <w:rFonts w:ascii="Arial" w:hAnsi="Arial" w:cs="Arial"/>
          <w:sz w:val="20"/>
          <w:szCs w:val="20"/>
          <w:lang w:val="de-DE"/>
        </w:rPr>
        <w:t>(2000) J. Biol. Chem. 275, 21539-21548</w:t>
      </w:r>
    </w:p>
    <w:p w:rsidR="00847A05" w:rsidRPr="00F656B6" w:rsidRDefault="00847A05" w:rsidP="00847A05">
      <w:pPr>
        <w:pStyle w:val="level1"/>
        <w:widowControl/>
        <w:numPr>
          <w:ilvl w:val="0"/>
          <w:numId w:val="0"/>
        </w:numPr>
        <w:tabs>
          <w:tab w:val="clear" w:pos="-360"/>
          <w:tab w:val="clear" w:pos="360"/>
          <w:tab w:val="clear" w:pos="1080"/>
          <w:tab w:val="clear" w:pos="180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left" w:pos="-720"/>
          <w:tab w:val="left" w:pos="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880" w:hanging="720"/>
        <w:jc w:val="both"/>
        <w:rPr>
          <w:rFonts w:ascii="Arial" w:hAnsi="Arial" w:cs="Arial"/>
          <w:sz w:val="20"/>
          <w:szCs w:val="20"/>
          <w:lang w:val="de-DE"/>
        </w:rPr>
      </w:pPr>
    </w:p>
    <w:p w:rsidR="00847A05" w:rsidRPr="00F656B6" w:rsidRDefault="00847A05" w:rsidP="00847A05">
      <w:pPr>
        <w:pStyle w:val="level1"/>
        <w:widowControl/>
        <w:numPr>
          <w:ilvl w:val="0"/>
          <w:numId w:val="0"/>
        </w:numPr>
        <w:tabs>
          <w:tab w:val="clear" w:pos="-360"/>
          <w:tab w:val="clear" w:pos="360"/>
          <w:tab w:val="clear" w:pos="1080"/>
          <w:tab w:val="clear" w:pos="180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left" w:pos="-720"/>
          <w:tab w:val="left" w:pos="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880" w:hanging="720"/>
        <w:jc w:val="both"/>
        <w:rPr>
          <w:rFonts w:ascii="Arial" w:hAnsi="Arial" w:cs="Arial"/>
          <w:sz w:val="20"/>
          <w:szCs w:val="20"/>
          <w:lang w:val="de-DE"/>
        </w:rPr>
      </w:pPr>
      <w:r w:rsidRPr="00F656B6">
        <w:rPr>
          <w:rFonts w:ascii="Arial" w:hAnsi="Arial" w:cs="Arial"/>
          <w:sz w:val="20"/>
          <w:szCs w:val="20"/>
          <w:lang w:val="de-DE"/>
        </w:rPr>
        <w:t>9.         Ng, K-S., Kolatkar, A., Park-Snyder, S., Feinberg, H., Clark, D.,</w:t>
      </w:r>
    </w:p>
    <w:p w:rsidR="00847A05" w:rsidRPr="00F656B6" w:rsidRDefault="00847A05" w:rsidP="00847A0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/>
        <w:jc w:val="both"/>
        <w:rPr>
          <w:rFonts w:ascii="Arial" w:hAnsi="Arial" w:cs="Arial"/>
          <w:sz w:val="20"/>
          <w:szCs w:val="20"/>
        </w:rPr>
      </w:pPr>
      <w:r w:rsidRPr="00F656B6">
        <w:rPr>
          <w:rFonts w:ascii="Arial" w:hAnsi="Arial" w:cs="Arial"/>
          <w:sz w:val="20"/>
          <w:szCs w:val="20"/>
        </w:rPr>
        <w:t>Drickamer, K., Weis, W., Orientation of Bound Ligands in Mannose-Binding Proteins: Implications for Multivalent Ligand Recognition. (2002) J. Biol. Chem. 277, 16088-16095</w:t>
      </w:r>
    </w:p>
    <w:p w:rsidR="00847A05" w:rsidRPr="00F656B6" w:rsidRDefault="00847A05" w:rsidP="00847A0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/>
        <w:jc w:val="both"/>
        <w:rPr>
          <w:rFonts w:ascii="Arial" w:hAnsi="Arial" w:cs="Arial"/>
          <w:sz w:val="20"/>
          <w:szCs w:val="20"/>
        </w:rPr>
      </w:pPr>
    </w:p>
    <w:p w:rsidR="00847A05" w:rsidRPr="00F656B6" w:rsidRDefault="00847A05" w:rsidP="00847A05">
      <w:pPr>
        <w:pStyle w:val="level1"/>
        <w:widowControl/>
        <w:numPr>
          <w:ilvl w:val="0"/>
          <w:numId w:val="0"/>
        </w:numPr>
        <w:tabs>
          <w:tab w:val="clear" w:pos="-360"/>
          <w:tab w:val="clear" w:pos="360"/>
          <w:tab w:val="clear" w:pos="1080"/>
          <w:tab w:val="clear" w:pos="180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left" w:pos="-720"/>
          <w:tab w:val="left" w:pos="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880" w:hanging="720"/>
        <w:jc w:val="both"/>
        <w:rPr>
          <w:rFonts w:ascii="Arial" w:hAnsi="Arial" w:cs="Arial"/>
          <w:sz w:val="20"/>
          <w:szCs w:val="20"/>
        </w:rPr>
      </w:pPr>
      <w:r w:rsidRPr="00F656B6">
        <w:rPr>
          <w:rFonts w:ascii="Arial" w:hAnsi="Arial" w:cs="Arial"/>
          <w:sz w:val="20"/>
          <w:szCs w:val="20"/>
        </w:rPr>
        <w:t>10.       Choi, H-J., Park-Snyder, S., Pascoe, L.T., Green, K.J., Weis, W.I.,</w:t>
      </w:r>
    </w:p>
    <w:p w:rsidR="00847A05" w:rsidRPr="00F656B6" w:rsidRDefault="00847A05" w:rsidP="00847A0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/>
        <w:jc w:val="both"/>
        <w:rPr>
          <w:rFonts w:ascii="Arial" w:hAnsi="Arial" w:cs="Arial"/>
          <w:sz w:val="20"/>
          <w:szCs w:val="20"/>
        </w:rPr>
      </w:pPr>
      <w:r w:rsidRPr="00F656B6">
        <w:rPr>
          <w:rFonts w:ascii="Arial" w:hAnsi="Arial" w:cs="Arial"/>
          <w:sz w:val="20"/>
          <w:szCs w:val="20"/>
        </w:rPr>
        <w:t>Structures of Two Intermediate Filament-Binding Fragments of Desmoplakin Reveal a Unique Repeat Motif Structure. (2002) Nature Structural Biology 9, 612-620</w:t>
      </w:r>
    </w:p>
    <w:p w:rsidR="00847A05" w:rsidRPr="00F656B6" w:rsidRDefault="00847A05" w:rsidP="00847A0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/>
        <w:jc w:val="both"/>
        <w:rPr>
          <w:rFonts w:ascii="Arial" w:hAnsi="Arial" w:cs="Arial"/>
          <w:sz w:val="20"/>
          <w:szCs w:val="20"/>
        </w:rPr>
      </w:pPr>
    </w:p>
    <w:p w:rsidR="00847A05" w:rsidRPr="00F656B6" w:rsidRDefault="00847A05" w:rsidP="00847A05">
      <w:pPr>
        <w:numPr>
          <w:ilvl w:val="0"/>
          <w:numId w:val="4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656B6">
        <w:rPr>
          <w:rFonts w:ascii="Arial" w:hAnsi="Arial" w:cs="Arial"/>
          <w:sz w:val="20"/>
          <w:szCs w:val="20"/>
        </w:rPr>
        <w:t>Tornaletti, S., Park-Snyder, S., Hanawalt, P., G4 Forming</w:t>
      </w:r>
    </w:p>
    <w:p w:rsidR="00847A05" w:rsidRPr="00F656B6" w:rsidRDefault="00847A05" w:rsidP="00847A0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/>
        <w:jc w:val="both"/>
        <w:rPr>
          <w:rFonts w:ascii="Arial" w:hAnsi="Arial" w:cs="Arial"/>
          <w:sz w:val="20"/>
          <w:szCs w:val="20"/>
        </w:rPr>
      </w:pPr>
      <w:r w:rsidRPr="00F656B6">
        <w:rPr>
          <w:rFonts w:ascii="Arial" w:hAnsi="Arial" w:cs="Arial"/>
          <w:sz w:val="20"/>
          <w:szCs w:val="20"/>
        </w:rPr>
        <w:t>Sequences in the Non-Transcribed DNA Strand Pose Blocks to T7 RNA Polymerase and Mammalian RNA Polymerase II. (2008). J. Biol. Chem. 283, 12756-12762</w:t>
      </w:r>
    </w:p>
    <w:p w:rsidR="00847A05" w:rsidRPr="00F656B6" w:rsidRDefault="00847A05" w:rsidP="00847A0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/>
        <w:jc w:val="both"/>
        <w:rPr>
          <w:rFonts w:ascii="Arial" w:hAnsi="Arial" w:cs="Arial"/>
          <w:sz w:val="20"/>
          <w:szCs w:val="20"/>
        </w:rPr>
      </w:pPr>
    </w:p>
    <w:p w:rsidR="00847A05" w:rsidRPr="00F656B6" w:rsidRDefault="00847A05" w:rsidP="00847A05">
      <w:pPr>
        <w:ind w:left="2160"/>
        <w:rPr>
          <w:rFonts w:ascii="Arial" w:hAnsi="Arial" w:cs="Arial"/>
          <w:bCs/>
          <w:sz w:val="20"/>
          <w:szCs w:val="20"/>
        </w:rPr>
      </w:pPr>
      <w:r w:rsidRPr="00F656B6">
        <w:rPr>
          <w:rFonts w:ascii="Arial" w:hAnsi="Arial" w:cs="Arial"/>
          <w:bCs/>
          <w:sz w:val="20"/>
          <w:szCs w:val="20"/>
        </w:rPr>
        <w:t>12.       Zhang et al, The Role of Vanin-1 and Oxidative Stress-Related Pathways in Distinguishing Acute and Chronic Pediatric ITP. (2011). J. of Blood.</w:t>
      </w:r>
    </w:p>
    <w:p w:rsidR="00847A05" w:rsidRPr="00F656B6" w:rsidRDefault="00847A05" w:rsidP="00847A05">
      <w:pPr>
        <w:rPr>
          <w:bCs/>
          <w:sz w:val="22"/>
          <w:szCs w:val="22"/>
        </w:rPr>
      </w:pPr>
    </w:p>
    <w:p w:rsidR="00D35512" w:rsidRDefault="00D35512"/>
    <w:sectPr w:rsidR="00D35512" w:rsidSect="00D355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0"/>
    <w:name w:val="2"/>
    <w:lvl w:ilvl="0">
      <w:start w:val="1"/>
      <w:numFmt w:val="decimal"/>
      <w:lvlText w:val="%1.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_"/>
      <w:lvlJc w:val="left"/>
    </w:lvl>
    <w:lvl w:ilvl="3">
      <w:start w:val="1"/>
      <w:numFmt w:val="decimal"/>
      <w:lvlText w:val="_"/>
      <w:lvlJc w:val="left"/>
    </w:lvl>
    <w:lvl w:ilvl="4">
      <w:start w:val="1"/>
      <w:numFmt w:val="decimal"/>
      <w:lvlText w:val="o"/>
      <w:lvlJc w:val="left"/>
    </w:lvl>
    <w:lvl w:ilvl="5">
      <w:start w:val="1"/>
      <w:numFmt w:val="decimal"/>
      <w:lvlText w:val="_"/>
      <w:lvlJc w:val="left"/>
    </w:lvl>
    <w:lvl w:ilvl="6">
      <w:start w:val="1"/>
      <w:numFmt w:val="decimal"/>
      <w:lvlText w:val="_"/>
      <w:lvlJc w:val="left"/>
    </w:lvl>
    <w:lvl w:ilvl="7">
      <w:start w:val="1"/>
      <w:numFmt w:val="decimal"/>
      <w:lvlText w:val="o"/>
      <w:lvlJc w:val="left"/>
    </w:lvl>
    <w:lvl w:ilvl="8">
      <w:numFmt w:val="decimal"/>
      <w:lvlText w:val=""/>
      <w:lvlJc w:val="left"/>
    </w:lvl>
  </w:abstractNum>
  <w:abstractNum w:abstractNumId="1">
    <w:nsid w:val="697D1D87"/>
    <w:multiLevelType w:val="hybridMultilevel"/>
    <w:tmpl w:val="3D0666BC"/>
    <w:lvl w:ilvl="0" w:tplc="9100210C">
      <w:start w:val="6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">
    <w:nsid w:val="6BB41F66"/>
    <w:multiLevelType w:val="hybridMultilevel"/>
    <w:tmpl w:val="944C9ED6"/>
    <w:lvl w:ilvl="0" w:tplc="5FAC9C8E">
      <w:start w:val="1990"/>
      <w:numFmt w:val="decimal"/>
      <w:lvlText w:val="%1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5D53D3A"/>
    <w:multiLevelType w:val="hybridMultilevel"/>
    <w:tmpl w:val="DC12313A"/>
    <w:lvl w:ilvl="0" w:tplc="CE2CEA1C">
      <w:start w:val="11"/>
      <w:numFmt w:val="decimal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2"/>
  </w:num>
  <w:num w:numId="2">
    <w:abstractNumId w:val="0"/>
    <w:lvlOverride w:ilvl="0">
      <w:startOverride w:val="4"/>
      <w:lvl w:ilvl="0">
        <w:start w:val="4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_"/>
        <w:lvlJc w:val="left"/>
      </w:lvl>
    </w:lvlOverride>
    <w:lvlOverride w:ilvl="3">
      <w:startOverride w:val="1"/>
      <w:lvl w:ilvl="3">
        <w:start w:val="1"/>
        <w:numFmt w:val="decimal"/>
        <w:lvlText w:val="_"/>
        <w:lvlJc w:val="left"/>
      </w:lvl>
    </w:lvlOverride>
    <w:lvlOverride w:ilvl="4">
      <w:startOverride w:val="1"/>
      <w:lvl w:ilvl="4">
        <w:start w:val="1"/>
        <w:numFmt w:val="decimal"/>
        <w:lvlText w:val="o"/>
        <w:lvlJc w:val="left"/>
      </w:lvl>
    </w:lvlOverride>
    <w:lvlOverride w:ilvl="5">
      <w:startOverride w:val="1"/>
      <w:lvl w:ilvl="5">
        <w:start w:val="1"/>
        <w:numFmt w:val="decimal"/>
        <w:lvlText w:val="_"/>
        <w:lvlJc w:val="left"/>
      </w:lvl>
    </w:lvlOverride>
    <w:lvlOverride w:ilvl="6">
      <w:startOverride w:val="1"/>
      <w:lvl w:ilvl="6">
        <w:start w:val="1"/>
        <w:numFmt w:val="decimal"/>
        <w:lvlText w:val="_"/>
        <w:lvlJc w:val="left"/>
      </w:lvl>
    </w:lvlOverride>
    <w:lvlOverride w:ilvl="7">
      <w:startOverride w:val="1"/>
      <w:lvl w:ilvl="7">
        <w:start w:val="1"/>
        <w:numFmt w:val="decimal"/>
        <w:lvlText w:val="o"/>
        <w:lvlJc w:val="left"/>
      </w:lvl>
    </w:lvlOverride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847A05"/>
    <w:rsid w:val="0022405A"/>
    <w:rsid w:val="006C5432"/>
    <w:rsid w:val="00847A05"/>
    <w:rsid w:val="00A472E5"/>
    <w:rsid w:val="00D35512"/>
    <w:rsid w:val="00E64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A05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_level1"/>
    <w:basedOn w:val="Normal"/>
    <w:rsid w:val="00847A05"/>
    <w:pPr>
      <w:widowControl w:val="0"/>
      <w:numPr>
        <w:numId w:val="1"/>
      </w:numPr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right" w:pos="9000"/>
      </w:tabs>
      <w:autoSpaceDE w:val="0"/>
      <w:autoSpaceDN w:val="0"/>
      <w:adjustRightInd w:val="0"/>
      <w:ind w:left="2880" w:hanging="720"/>
      <w:outlineLvl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393</Words>
  <Characters>2241</Characters>
  <Application>Microsoft Office Word</Application>
  <DocSecurity>0</DocSecurity>
  <Lines>18</Lines>
  <Paragraphs>5</Paragraphs>
  <ScaleCrop>false</ScaleCrop>
  <Company>Stanford University</Company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shaun p snyder</dc:creator>
  <cp:lastModifiedBy>shaun p snyder</cp:lastModifiedBy>
  <cp:revision>2</cp:revision>
  <dcterms:created xsi:type="dcterms:W3CDTF">2014-09-18T20:39:00Z</dcterms:created>
  <dcterms:modified xsi:type="dcterms:W3CDTF">2014-09-18T20:43:00Z</dcterms:modified>
</cp:coreProperties>
</file>