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C0F" w:rsidRPr="00B33C73" w:rsidRDefault="00B33C73" w:rsidP="001C3412">
      <w:pPr>
        <w:ind w:left="1440"/>
        <w:jc w:val="center"/>
        <w:rPr>
          <w:b/>
        </w:rPr>
      </w:pPr>
      <w:r w:rsidRPr="00B33C73">
        <w:rPr>
          <w:b/>
        </w:rPr>
        <w:t>KETERAMPILAN DASAR LABORATORIUM</w:t>
      </w:r>
    </w:p>
    <w:p w:rsidR="001C3412" w:rsidRDefault="001C3412" w:rsidP="00B33C73">
      <w:pPr>
        <w:jc w:val="center"/>
        <w:rPr>
          <w:lang w:val="id-ID"/>
        </w:rPr>
      </w:pPr>
    </w:p>
    <w:p w:rsidR="00B33C73" w:rsidRPr="001C3412" w:rsidRDefault="00B33C73" w:rsidP="00B33C73">
      <w:pPr>
        <w:jc w:val="center"/>
        <w:rPr>
          <w:i/>
        </w:rPr>
      </w:pPr>
      <w:r w:rsidRPr="001C3412">
        <w:rPr>
          <w:i/>
        </w:rPr>
        <w:t>TUGAS GRAFIK</w:t>
      </w:r>
    </w:p>
    <w:p w:rsidR="00B33C73" w:rsidRPr="001C3412" w:rsidRDefault="00B33C73" w:rsidP="00B33C73">
      <w:pPr>
        <w:jc w:val="center"/>
        <w:rPr>
          <w:i/>
        </w:rPr>
      </w:pPr>
      <w:r w:rsidRPr="001C3412">
        <w:rPr>
          <w:i/>
        </w:rPr>
        <w:t>PRAKTIKUM 01 – ADAPTASI VISIO-MOTOR DENGAN PRISMA</w:t>
      </w:r>
    </w:p>
    <w:p w:rsidR="00B33C73" w:rsidRDefault="00B33C73" w:rsidP="001E5CF8">
      <w:pPr>
        <w:jc w:val="center"/>
      </w:pPr>
    </w:p>
    <w:p w:rsidR="00B33C73" w:rsidRDefault="00193F43" w:rsidP="00193F43">
      <w:pPr>
        <w:jc w:val="center"/>
        <w:rPr>
          <w:b/>
          <w:lang w:val="id-ID"/>
        </w:rPr>
      </w:pPr>
      <w:proofErr w:type="spellStart"/>
      <w:r>
        <w:rPr>
          <w:b/>
        </w:rPr>
        <w:t>Taufik</w:t>
      </w:r>
      <w:proofErr w:type="spellEnd"/>
      <w:r>
        <w:rPr>
          <w:b/>
        </w:rPr>
        <w:t xml:space="preserve"> M</w:t>
      </w:r>
      <w:r>
        <w:rPr>
          <w:b/>
          <w:lang w:val="id-ID"/>
        </w:rPr>
        <w:t>ulia</w:t>
      </w:r>
    </w:p>
    <w:p w:rsidR="00193F43" w:rsidRPr="00193F43" w:rsidRDefault="00193F43" w:rsidP="00193F43">
      <w:pPr>
        <w:rPr>
          <w:b/>
          <w:u w:val="single"/>
          <w:lang w:val="id-ID"/>
        </w:rPr>
      </w:pPr>
      <w:r w:rsidRPr="00193F43">
        <w:rPr>
          <w:b/>
          <w:u w:val="single"/>
          <w:lang w:val="id-ID"/>
        </w:rPr>
        <w:t>PERCOBAAN</w:t>
      </w:r>
    </w:p>
    <w:p w:rsidR="00B33C73" w:rsidRDefault="00B33C73">
      <w:pPr>
        <w:rPr>
          <w:b/>
          <w:u w:val="single"/>
        </w:rPr>
      </w:pPr>
    </w:p>
    <w:p w:rsidR="001E5CF8" w:rsidRPr="001E5CF8" w:rsidRDefault="001E5CF8" w:rsidP="001E5CF8">
      <w:pPr>
        <w:pStyle w:val="ListParagraph"/>
        <w:numPr>
          <w:ilvl w:val="0"/>
          <w:numId w:val="2"/>
        </w:numPr>
        <w:ind w:left="360"/>
        <w:rPr>
          <w:b/>
          <w:u w:val="single"/>
        </w:rPr>
      </w:pPr>
      <w:proofErr w:type="spellStart"/>
      <w:r w:rsidRPr="001E5CF8">
        <w:rPr>
          <w:b/>
        </w:rPr>
        <w:t>Sebelum</w:t>
      </w:r>
      <w:proofErr w:type="spellEnd"/>
      <w:r w:rsidRPr="001E5CF8">
        <w:rPr>
          <w:b/>
        </w:rPr>
        <w:t xml:space="preserve"> </w:t>
      </w:r>
      <w:proofErr w:type="spellStart"/>
      <w:r w:rsidRPr="001E5CF8">
        <w:rPr>
          <w:b/>
        </w:rPr>
        <w:t>kaca</w:t>
      </w:r>
      <w:proofErr w:type="spellEnd"/>
      <w:r w:rsidRPr="001E5CF8">
        <w:rPr>
          <w:b/>
        </w:rPr>
        <w:t xml:space="preserve"> </w:t>
      </w:r>
      <w:proofErr w:type="spellStart"/>
      <w:r w:rsidRPr="001E5CF8">
        <w:rPr>
          <w:b/>
        </w:rPr>
        <w:t>mata</w:t>
      </w:r>
      <w:proofErr w:type="spellEnd"/>
      <w:r w:rsidRPr="001E5CF8">
        <w:rPr>
          <w:b/>
        </w:rPr>
        <w:t xml:space="preserve"> </w:t>
      </w:r>
      <w:proofErr w:type="spellStart"/>
      <w:r w:rsidRPr="001E5CF8">
        <w:rPr>
          <w:b/>
        </w:rPr>
        <w:t>berprisma</w:t>
      </w:r>
      <w:proofErr w:type="spellEnd"/>
      <w:r w:rsidRPr="001E5CF8">
        <w:rPr>
          <w:b/>
        </w:rPr>
        <w:t xml:space="preserve"> </w:t>
      </w:r>
      <w:proofErr w:type="spellStart"/>
      <w:r w:rsidRPr="001E5CF8">
        <w:rPr>
          <w:b/>
        </w:rPr>
        <w:t>dipakai</w:t>
      </w:r>
      <w:proofErr w:type="spellEnd"/>
      <w:r w:rsidRPr="001E5CF8">
        <w:rPr>
          <w:b/>
        </w:rPr>
        <w:t>:</w:t>
      </w:r>
    </w:p>
    <w:p w:rsidR="001E5CF8" w:rsidRDefault="001E5CF8" w:rsidP="001E5CF8">
      <w:pPr>
        <w:pStyle w:val="ListParagraph"/>
        <w:ind w:left="360"/>
      </w:pPr>
      <w:r>
        <w:t>DEVIASI DARI GARIS TENGAH PALING KECIL</w:t>
      </w:r>
    </w:p>
    <w:p w:rsidR="001E5CF8" w:rsidRPr="001E5CF8" w:rsidRDefault="001E5CF8" w:rsidP="001E5CF8">
      <w:pPr>
        <w:pStyle w:val="ListParagraph"/>
        <w:numPr>
          <w:ilvl w:val="0"/>
          <w:numId w:val="2"/>
        </w:numPr>
        <w:ind w:left="360"/>
        <w:rPr>
          <w:b/>
          <w:u w:val="single"/>
        </w:rPr>
      </w:pPr>
      <w:proofErr w:type="spellStart"/>
      <w:r w:rsidRPr="001E5CF8">
        <w:rPr>
          <w:b/>
        </w:rPr>
        <w:t>Kaca</w:t>
      </w:r>
      <w:proofErr w:type="spellEnd"/>
      <w:r w:rsidRPr="001E5CF8">
        <w:rPr>
          <w:b/>
        </w:rPr>
        <w:t xml:space="preserve"> </w:t>
      </w:r>
      <w:proofErr w:type="spellStart"/>
      <w:r w:rsidRPr="001E5CF8">
        <w:rPr>
          <w:b/>
        </w:rPr>
        <w:t>mata</w:t>
      </w:r>
      <w:proofErr w:type="spellEnd"/>
      <w:r w:rsidRPr="001E5CF8">
        <w:rPr>
          <w:b/>
        </w:rPr>
        <w:t xml:space="preserve"> </w:t>
      </w:r>
      <w:proofErr w:type="spellStart"/>
      <w:r w:rsidRPr="001E5CF8">
        <w:rPr>
          <w:b/>
        </w:rPr>
        <w:t>berprisma</w:t>
      </w:r>
      <w:proofErr w:type="spellEnd"/>
      <w:r w:rsidRPr="001E5CF8">
        <w:rPr>
          <w:b/>
        </w:rPr>
        <w:t xml:space="preserve"> </w:t>
      </w:r>
      <w:proofErr w:type="spellStart"/>
      <w:r w:rsidRPr="001E5CF8">
        <w:rPr>
          <w:b/>
        </w:rPr>
        <w:t>dipakai</w:t>
      </w:r>
      <w:proofErr w:type="spellEnd"/>
      <w:r w:rsidRPr="001E5CF8">
        <w:rPr>
          <w:b/>
        </w:rPr>
        <w:t>:</w:t>
      </w:r>
    </w:p>
    <w:p w:rsidR="001E5CF8" w:rsidRDefault="001E5CF8" w:rsidP="001E5CF8">
      <w:pPr>
        <w:pStyle w:val="ListParagraph"/>
        <w:ind w:left="360"/>
      </w:pPr>
      <w:r>
        <w:t>DEVIASI DARI GARIS TENGAH PALING BESAR</w:t>
      </w:r>
    </w:p>
    <w:p w:rsidR="001E5CF8" w:rsidRPr="001E5CF8" w:rsidRDefault="001E5CF8" w:rsidP="001E5CF8">
      <w:pPr>
        <w:pStyle w:val="ListParagraph"/>
        <w:numPr>
          <w:ilvl w:val="0"/>
          <w:numId w:val="2"/>
        </w:numPr>
        <w:ind w:left="360"/>
        <w:rPr>
          <w:b/>
          <w:u w:val="single"/>
        </w:rPr>
      </w:pPr>
      <w:proofErr w:type="spellStart"/>
      <w:r w:rsidRPr="001E5CF8">
        <w:rPr>
          <w:b/>
        </w:rPr>
        <w:t>Sesudah</w:t>
      </w:r>
      <w:proofErr w:type="spellEnd"/>
      <w:r w:rsidRPr="001E5CF8">
        <w:rPr>
          <w:b/>
        </w:rPr>
        <w:t xml:space="preserve"> </w:t>
      </w:r>
      <w:proofErr w:type="spellStart"/>
      <w:r w:rsidRPr="001E5CF8">
        <w:rPr>
          <w:b/>
        </w:rPr>
        <w:t>periode</w:t>
      </w:r>
      <w:proofErr w:type="spellEnd"/>
      <w:r w:rsidRPr="001E5CF8">
        <w:rPr>
          <w:b/>
        </w:rPr>
        <w:t xml:space="preserve"> </w:t>
      </w:r>
      <w:proofErr w:type="spellStart"/>
      <w:r w:rsidRPr="001E5CF8">
        <w:rPr>
          <w:b/>
        </w:rPr>
        <w:t>adaptasi</w:t>
      </w:r>
      <w:proofErr w:type="spellEnd"/>
      <w:r w:rsidRPr="001E5CF8">
        <w:rPr>
          <w:b/>
        </w:rPr>
        <w:t xml:space="preserve"> </w:t>
      </w:r>
      <w:proofErr w:type="spellStart"/>
      <w:r w:rsidRPr="001E5CF8">
        <w:rPr>
          <w:b/>
        </w:rPr>
        <w:t>bagi</w:t>
      </w:r>
      <w:proofErr w:type="spellEnd"/>
      <w:r w:rsidRPr="001E5CF8">
        <w:rPr>
          <w:b/>
        </w:rPr>
        <w:t xml:space="preserve"> yang </w:t>
      </w:r>
      <w:proofErr w:type="spellStart"/>
      <w:r w:rsidRPr="001E5CF8">
        <w:rPr>
          <w:b/>
        </w:rPr>
        <w:t>beradaptasi</w:t>
      </w:r>
      <w:proofErr w:type="spellEnd"/>
      <w:r w:rsidRPr="001E5CF8">
        <w:rPr>
          <w:b/>
        </w:rPr>
        <w:t xml:space="preserve"> </w:t>
      </w:r>
      <w:proofErr w:type="spellStart"/>
      <w:r w:rsidRPr="001E5CF8">
        <w:rPr>
          <w:b/>
        </w:rPr>
        <w:t>aktif</w:t>
      </w:r>
      <w:proofErr w:type="spellEnd"/>
      <w:r w:rsidRPr="001E5CF8">
        <w:rPr>
          <w:b/>
        </w:rPr>
        <w:t>:</w:t>
      </w:r>
    </w:p>
    <w:p w:rsidR="001E5CF8" w:rsidRPr="001E5CF8" w:rsidRDefault="001E5CF8" w:rsidP="001E5CF8">
      <w:pPr>
        <w:pStyle w:val="ListParagraph"/>
        <w:ind w:left="360"/>
        <w:rPr>
          <w:b/>
          <w:u w:val="single"/>
        </w:rPr>
      </w:pPr>
      <w:r>
        <w:t>DEVIASI DARI GARIS TENGAH LEBIH KECIL DARI SAAT DIPAKAI</w:t>
      </w:r>
    </w:p>
    <w:p w:rsidR="001E5CF8" w:rsidRPr="001E5CF8" w:rsidRDefault="001E5CF8" w:rsidP="001E5CF8">
      <w:pPr>
        <w:pStyle w:val="ListParagraph"/>
        <w:ind w:left="360"/>
        <w:rPr>
          <w:b/>
        </w:rPr>
      </w:pPr>
      <w:proofErr w:type="spellStart"/>
      <w:r w:rsidRPr="001E5CF8">
        <w:rPr>
          <w:b/>
        </w:rPr>
        <w:t>Bagi</w:t>
      </w:r>
      <w:proofErr w:type="spellEnd"/>
      <w:r w:rsidRPr="001E5CF8">
        <w:rPr>
          <w:b/>
        </w:rPr>
        <w:t xml:space="preserve"> yang </w:t>
      </w:r>
      <w:proofErr w:type="spellStart"/>
      <w:r w:rsidRPr="001E5CF8">
        <w:rPr>
          <w:b/>
        </w:rPr>
        <w:t>beradaptasi</w:t>
      </w:r>
      <w:proofErr w:type="spellEnd"/>
      <w:r w:rsidRPr="001E5CF8">
        <w:rPr>
          <w:b/>
        </w:rPr>
        <w:t xml:space="preserve"> </w:t>
      </w:r>
      <w:proofErr w:type="spellStart"/>
      <w:r w:rsidRPr="001E5CF8">
        <w:rPr>
          <w:b/>
        </w:rPr>
        <w:t>pasif</w:t>
      </w:r>
      <w:proofErr w:type="spellEnd"/>
      <w:r w:rsidRPr="001E5CF8">
        <w:rPr>
          <w:b/>
        </w:rPr>
        <w:t>:</w:t>
      </w:r>
    </w:p>
    <w:p w:rsidR="001E5CF8" w:rsidRDefault="001E5CF8" w:rsidP="001E5CF8">
      <w:pPr>
        <w:pStyle w:val="ListParagraph"/>
        <w:ind w:left="360"/>
      </w:pPr>
      <w:r>
        <w:t>DEVIASI DARI GARIS TENGAH LEBIH BESAR DARI KONDISI ADAPTASI AKTIF</w:t>
      </w:r>
    </w:p>
    <w:p w:rsidR="001E5CF8" w:rsidRPr="001E5CF8" w:rsidRDefault="001E5CF8" w:rsidP="001E5CF8">
      <w:pPr>
        <w:pStyle w:val="ListParagraph"/>
        <w:numPr>
          <w:ilvl w:val="0"/>
          <w:numId w:val="2"/>
        </w:numPr>
        <w:ind w:left="360"/>
        <w:rPr>
          <w:b/>
          <w:u w:val="single"/>
        </w:rPr>
      </w:pPr>
      <w:proofErr w:type="spellStart"/>
      <w:r w:rsidRPr="001E5CF8">
        <w:rPr>
          <w:b/>
        </w:rPr>
        <w:t>Ketika</w:t>
      </w:r>
      <w:proofErr w:type="spellEnd"/>
      <w:r w:rsidRPr="001E5CF8">
        <w:rPr>
          <w:b/>
        </w:rPr>
        <w:t xml:space="preserve"> </w:t>
      </w:r>
      <w:proofErr w:type="spellStart"/>
      <w:r w:rsidRPr="001E5CF8">
        <w:rPr>
          <w:b/>
        </w:rPr>
        <w:t>buka</w:t>
      </w:r>
      <w:proofErr w:type="spellEnd"/>
      <w:r w:rsidRPr="001E5CF8">
        <w:rPr>
          <w:b/>
        </w:rPr>
        <w:t xml:space="preserve"> </w:t>
      </w:r>
      <w:proofErr w:type="spellStart"/>
      <w:r w:rsidRPr="001E5CF8">
        <w:rPr>
          <w:b/>
        </w:rPr>
        <w:t>kaca</w:t>
      </w:r>
      <w:proofErr w:type="spellEnd"/>
      <w:r w:rsidRPr="001E5CF8">
        <w:rPr>
          <w:b/>
        </w:rPr>
        <w:t xml:space="preserve"> </w:t>
      </w:r>
      <w:proofErr w:type="spellStart"/>
      <w:r w:rsidRPr="001E5CF8">
        <w:rPr>
          <w:b/>
        </w:rPr>
        <w:t>mata</w:t>
      </w:r>
      <w:proofErr w:type="spellEnd"/>
      <w:r w:rsidRPr="001E5CF8">
        <w:rPr>
          <w:b/>
        </w:rPr>
        <w:t xml:space="preserve"> </w:t>
      </w:r>
      <w:proofErr w:type="spellStart"/>
      <w:r w:rsidRPr="001E5CF8">
        <w:rPr>
          <w:b/>
        </w:rPr>
        <w:t>bagi</w:t>
      </w:r>
      <w:proofErr w:type="spellEnd"/>
      <w:r w:rsidRPr="001E5CF8">
        <w:rPr>
          <w:b/>
        </w:rPr>
        <w:t xml:space="preserve"> yang </w:t>
      </w:r>
      <w:proofErr w:type="spellStart"/>
      <w:r w:rsidRPr="001E5CF8">
        <w:rPr>
          <w:b/>
        </w:rPr>
        <w:t>beradaptasi</w:t>
      </w:r>
      <w:proofErr w:type="spellEnd"/>
      <w:r w:rsidRPr="001E5CF8">
        <w:rPr>
          <w:b/>
        </w:rPr>
        <w:t xml:space="preserve"> </w:t>
      </w:r>
      <w:proofErr w:type="spellStart"/>
      <w:r w:rsidRPr="001E5CF8">
        <w:rPr>
          <w:b/>
        </w:rPr>
        <w:t>aktif</w:t>
      </w:r>
      <w:proofErr w:type="spellEnd"/>
      <w:r w:rsidRPr="001E5CF8">
        <w:rPr>
          <w:b/>
        </w:rPr>
        <w:t>:</w:t>
      </w:r>
    </w:p>
    <w:p w:rsidR="001E5CF8" w:rsidRPr="001E5CF8" w:rsidRDefault="001E5CF8" w:rsidP="001E5CF8">
      <w:pPr>
        <w:pStyle w:val="ListParagraph"/>
        <w:ind w:left="360"/>
        <w:rPr>
          <w:b/>
          <w:u w:val="single"/>
        </w:rPr>
      </w:pPr>
      <w:r>
        <w:t>DEVIASI DARI GARIS TENGAH LEBIH BESAR DARI ADAPTASI PASIF</w:t>
      </w:r>
    </w:p>
    <w:p w:rsidR="001E5CF8" w:rsidRPr="001E5CF8" w:rsidRDefault="001E5CF8" w:rsidP="001E5CF8">
      <w:pPr>
        <w:pStyle w:val="ListParagraph"/>
        <w:ind w:left="360"/>
        <w:rPr>
          <w:b/>
        </w:rPr>
      </w:pPr>
      <w:proofErr w:type="spellStart"/>
      <w:r w:rsidRPr="001E5CF8">
        <w:rPr>
          <w:b/>
        </w:rPr>
        <w:t>Bagi</w:t>
      </w:r>
      <w:proofErr w:type="spellEnd"/>
      <w:r w:rsidRPr="001E5CF8">
        <w:rPr>
          <w:b/>
        </w:rPr>
        <w:t xml:space="preserve"> yang </w:t>
      </w:r>
      <w:proofErr w:type="spellStart"/>
      <w:r w:rsidRPr="001E5CF8">
        <w:rPr>
          <w:b/>
        </w:rPr>
        <w:t>beradaptasi</w:t>
      </w:r>
      <w:proofErr w:type="spellEnd"/>
      <w:r w:rsidRPr="001E5CF8">
        <w:rPr>
          <w:b/>
        </w:rPr>
        <w:t xml:space="preserve"> </w:t>
      </w:r>
      <w:proofErr w:type="spellStart"/>
      <w:r w:rsidRPr="001E5CF8">
        <w:rPr>
          <w:b/>
        </w:rPr>
        <w:t>pasif</w:t>
      </w:r>
      <w:proofErr w:type="spellEnd"/>
      <w:r w:rsidRPr="001E5CF8">
        <w:rPr>
          <w:b/>
        </w:rPr>
        <w:t>:</w:t>
      </w:r>
    </w:p>
    <w:p w:rsidR="001E5CF8" w:rsidRPr="001E5CF8" w:rsidRDefault="001E5CF8" w:rsidP="001E5CF8">
      <w:pPr>
        <w:pStyle w:val="ListParagraph"/>
        <w:ind w:left="360"/>
        <w:rPr>
          <w:b/>
          <w:u w:val="single"/>
        </w:rPr>
      </w:pPr>
      <w:r>
        <w:t>DEVIASI DARI GARIS TENGAH LEBIH KECIL DARI ADAPTASI AKTIF</w:t>
      </w:r>
    </w:p>
    <w:p w:rsidR="001E5CF8" w:rsidRPr="00B8156E" w:rsidRDefault="001E5CF8">
      <w:pPr>
        <w:rPr>
          <w:b/>
          <w:u w:val="single"/>
        </w:rPr>
      </w:pPr>
    </w:p>
    <w:p w:rsidR="00B33C73" w:rsidRPr="00193F43" w:rsidRDefault="00193F43">
      <w:pPr>
        <w:rPr>
          <w:b/>
          <w:u w:val="single"/>
          <w:lang w:val="id-ID"/>
        </w:rPr>
      </w:pPr>
      <w:r>
        <w:rPr>
          <w:b/>
          <w:u w:val="single"/>
        </w:rPr>
        <w:t>HASIL</w:t>
      </w:r>
    </w:p>
    <w:p w:rsidR="00B33C73" w:rsidRDefault="00B33C73"/>
    <w:tbl>
      <w:tblPr>
        <w:tblW w:w="8640" w:type="dxa"/>
        <w:tblInd w:w="93" w:type="dxa"/>
        <w:tblLook w:val="04A0"/>
      </w:tblPr>
      <w:tblGrid>
        <w:gridCol w:w="1149"/>
        <w:gridCol w:w="783"/>
        <w:gridCol w:w="1059"/>
        <w:gridCol w:w="838"/>
        <w:gridCol w:w="971"/>
        <w:gridCol w:w="919"/>
        <w:gridCol w:w="1001"/>
        <w:gridCol w:w="1001"/>
        <w:gridCol w:w="919"/>
      </w:tblGrid>
      <w:tr w:rsidR="00B33C73" w:rsidRPr="00B33C73" w:rsidTr="00B33C73">
        <w:trPr>
          <w:trHeight w:val="300"/>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3C73" w:rsidRPr="00B33C73" w:rsidRDefault="00B33C73" w:rsidP="00B33C73">
            <w:pPr>
              <w:jc w:val="center"/>
              <w:rPr>
                <w:rFonts w:ascii="Calibri" w:eastAsia="Times New Roman" w:hAnsi="Calibri" w:cs="Calibri"/>
                <w:b/>
                <w:color w:val="000000"/>
                <w:sz w:val="22"/>
                <w:szCs w:val="22"/>
                <w:lang w:val="en-SG" w:eastAsia="zh-TW"/>
              </w:rPr>
            </w:pPr>
            <w:proofErr w:type="spellStart"/>
            <w:r w:rsidRPr="00B33C73">
              <w:rPr>
                <w:rFonts w:ascii="Calibri" w:eastAsia="Times New Roman" w:hAnsi="Calibri" w:cs="Calibri"/>
                <w:b/>
                <w:color w:val="000000"/>
                <w:sz w:val="22"/>
                <w:szCs w:val="22"/>
                <w:lang w:val="en-SG" w:eastAsia="zh-TW"/>
              </w:rPr>
              <w:t>Mhs</w:t>
            </w:r>
            <w:proofErr w:type="spellEnd"/>
          </w:p>
        </w:tc>
        <w:tc>
          <w:tcPr>
            <w:tcW w:w="3651" w:type="dxa"/>
            <w:gridSpan w:val="4"/>
            <w:tcBorders>
              <w:top w:val="single" w:sz="4" w:space="0" w:color="auto"/>
              <w:left w:val="nil"/>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b/>
                <w:color w:val="000000"/>
                <w:sz w:val="22"/>
                <w:szCs w:val="22"/>
                <w:lang w:val="en-SG" w:eastAsia="zh-TW"/>
              </w:rPr>
            </w:pPr>
            <w:proofErr w:type="spellStart"/>
            <w:r w:rsidRPr="00B33C73">
              <w:rPr>
                <w:rFonts w:ascii="Calibri" w:eastAsia="Times New Roman" w:hAnsi="Calibri" w:cs="Calibri"/>
                <w:b/>
                <w:color w:val="000000"/>
                <w:sz w:val="22"/>
                <w:szCs w:val="22"/>
                <w:lang w:val="en-SG" w:eastAsia="zh-TW"/>
              </w:rPr>
              <w:t>Kondisi</w:t>
            </w:r>
            <w:proofErr w:type="spellEnd"/>
            <w:r w:rsidRPr="00B33C73">
              <w:rPr>
                <w:rFonts w:ascii="Calibri" w:eastAsia="Times New Roman" w:hAnsi="Calibri" w:cs="Calibri"/>
                <w:b/>
                <w:color w:val="000000"/>
                <w:sz w:val="22"/>
                <w:szCs w:val="22"/>
                <w:lang w:val="en-SG" w:eastAsia="zh-TW"/>
              </w:rPr>
              <w:t xml:space="preserve"> </w:t>
            </w:r>
            <w:proofErr w:type="spellStart"/>
            <w:r w:rsidRPr="00B33C73">
              <w:rPr>
                <w:rFonts w:ascii="Calibri" w:eastAsia="Times New Roman" w:hAnsi="Calibri" w:cs="Calibri"/>
                <w:b/>
                <w:color w:val="000000"/>
                <w:sz w:val="22"/>
                <w:szCs w:val="22"/>
                <w:lang w:val="en-SG" w:eastAsia="zh-TW"/>
              </w:rPr>
              <w:t>Adaptasi</w:t>
            </w:r>
            <w:proofErr w:type="spellEnd"/>
            <w:r w:rsidRPr="00B33C73">
              <w:rPr>
                <w:rFonts w:ascii="Calibri" w:eastAsia="Times New Roman" w:hAnsi="Calibri" w:cs="Calibri"/>
                <w:b/>
                <w:color w:val="000000"/>
                <w:sz w:val="22"/>
                <w:szCs w:val="22"/>
                <w:lang w:val="en-SG" w:eastAsia="zh-TW"/>
              </w:rPr>
              <w:t xml:space="preserve"> </w:t>
            </w:r>
            <w:proofErr w:type="spellStart"/>
            <w:r w:rsidRPr="00B33C73">
              <w:rPr>
                <w:rFonts w:ascii="Calibri" w:eastAsia="Times New Roman" w:hAnsi="Calibri" w:cs="Calibri"/>
                <w:b/>
                <w:color w:val="000000"/>
                <w:sz w:val="22"/>
                <w:szCs w:val="22"/>
                <w:lang w:val="en-SG" w:eastAsia="zh-TW"/>
              </w:rPr>
              <w:t>Aktif</w:t>
            </w:r>
            <w:proofErr w:type="spellEnd"/>
          </w:p>
        </w:tc>
        <w:tc>
          <w:tcPr>
            <w:tcW w:w="3840" w:type="dxa"/>
            <w:gridSpan w:val="4"/>
            <w:tcBorders>
              <w:top w:val="single" w:sz="4" w:space="0" w:color="auto"/>
              <w:left w:val="nil"/>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b/>
                <w:color w:val="000000"/>
                <w:sz w:val="22"/>
                <w:szCs w:val="22"/>
                <w:lang w:val="en-SG" w:eastAsia="zh-TW"/>
              </w:rPr>
            </w:pPr>
            <w:proofErr w:type="spellStart"/>
            <w:r w:rsidRPr="00B33C73">
              <w:rPr>
                <w:rFonts w:ascii="Calibri" w:eastAsia="Times New Roman" w:hAnsi="Calibri" w:cs="Calibri"/>
                <w:b/>
                <w:color w:val="000000"/>
                <w:sz w:val="22"/>
                <w:szCs w:val="22"/>
                <w:lang w:val="en-SG" w:eastAsia="zh-TW"/>
              </w:rPr>
              <w:t>Kondisi</w:t>
            </w:r>
            <w:proofErr w:type="spellEnd"/>
            <w:r w:rsidRPr="00B33C73">
              <w:rPr>
                <w:rFonts w:ascii="Calibri" w:eastAsia="Times New Roman" w:hAnsi="Calibri" w:cs="Calibri"/>
                <w:b/>
                <w:color w:val="000000"/>
                <w:sz w:val="22"/>
                <w:szCs w:val="22"/>
                <w:lang w:val="en-SG" w:eastAsia="zh-TW"/>
              </w:rPr>
              <w:t xml:space="preserve"> </w:t>
            </w:r>
            <w:proofErr w:type="spellStart"/>
            <w:r w:rsidRPr="00B33C73">
              <w:rPr>
                <w:rFonts w:ascii="Calibri" w:eastAsia="Times New Roman" w:hAnsi="Calibri" w:cs="Calibri"/>
                <w:b/>
                <w:color w:val="000000"/>
                <w:sz w:val="22"/>
                <w:szCs w:val="22"/>
                <w:lang w:val="en-SG" w:eastAsia="zh-TW"/>
              </w:rPr>
              <w:t>Adaptasi</w:t>
            </w:r>
            <w:proofErr w:type="spellEnd"/>
            <w:r w:rsidRPr="00B33C73">
              <w:rPr>
                <w:rFonts w:ascii="Calibri" w:eastAsia="Times New Roman" w:hAnsi="Calibri" w:cs="Calibri"/>
                <w:b/>
                <w:color w:val="000000"/>
                <w:sz w:val="22"/>
                <w:szCs w:val="22"/>
                <w:lang w:val="en-SG" w:eastAsia="zh-TW"/>
              </w:rPr>
              <w:t xml:space="preserve"> </w:t>
            </w:r>
            <w:proofErr w:type="spellStart"/>
            <w:r w:rsidRPr="00B33C73">
              <w:rPr>
                <w:rFonts w:ascii="Calibri" w:eastAsia="Times New Roman" w:hAnsi="Calibri" w:cs="Calibri"/>
                <w:b/>
                <w:color w:val="000000"/>
                <w:sz w:val="22"/>
                <w:szCs w:val="22"/>
                <w:lang w:val="en-SG" w:eastAsia="zh-TW"/>
              </w:rPr>
              <w:t>Pasif</w:t>
            </w:r>
            <w:proofErr w:type="spellEnd"/>
          </w:p>
        </w:tc>
      </w:tr>
      <w:tr w:rsidR="00B33C73" w:rsidRPr="00B33C73" w:rsidTr="00B33C73">
        <w:trPr>
          <w:trHeight w:val="300"/>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B33C73" w:rsidRPr="00B33C73" w:rsidRDefault="00B33C73" w:rsidP="00B33C73">
            <w:pPr>
              <w:rPr>
                <w:rFonts w:ascii="Calibri" w:eastAsia="Times New Roman" w:hAnsi="Calibri" w:cs="Calibri"/>
                <w:color w:val="000000"/>
                <w:sz w:val="22"/>
                <w:szCs w:val="22"/>
                <w:lang w:val="en-SG" w:eastAsia="zh-TW"/>
              </w:rPr>
            </w:pPr>
          </w:p>
        </w:tc>
        <w:tc>
          <w:tcPr>
            <w:tcW w:w="783"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b/>
                <w:color w:val="000000"/>
                <w:sz w:val="22"/>
                <w:szCs w:val="22"/>
                <w:lang w:val="en-SG" w:eastAsia="zh-TW"/>
              </w:rPr>
            </w:pPr>
            <w:r w:rsidRPr="00B33C73">
              <w:rPr>
                <w:rFonts w:ascii="Calibri" w:eastAsia="Times New Roman" w:hAnsi="Calibri" w:cs="Calibri"/>
                <w:b/>
                <w:color w:val="000000"/>
                <w:sz w:val="22"/>
                <w:szCs w:val="22"/>
                <w:lang w:val="en-SG" w:eastAsia="zh-TW"/>
              </w:rPr>
              <w:t>(1)</w:t>
            </w:r>
          </w:p>
        </w:tc>
        <w:tc>
          <w:tcPr>
            <w:tcW w:w="105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b/>
                <w:color w:val="000000"/>
                <w:sz w:val="22"/>
                <w:szCs w:val="22"/>
                <w:lang w:val="en-SG" w:eastAsia="zh-TW"/>
              </w:rPr>
            </w:pPr>
            <w:r w:rsidRPr="00B33C73">
              <w:rPr>
                <w:rFonts w:ascii="Calibri" w:eastAsia="Times New Roman" w:hAnsi="Calibri" w:cs="Calibri"/>
                <w:b/>
                <w:color w:val="000000"/>
                <w:sz w:val="22"/>
                <w:szCs w:val="22"/>
                <w:lang w:val="en-SG" w:eastAsia="zh-TW"/>
              </w:rPr>
              <w:t>(2)</w:t>
            </w:r>
          </w:p>
        </w:tc>
        <w:tc>
          <w:tcPr>
            <w:tcW w:w="838"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b/>
                <w:color w:val="000000"/>
                <w:sz w:val="22"/>
                <w:szCs w:val="22"/>
                <w:lang w:val="en-SG" w:eastAsia="zh-TW"/>
              </w:rPr>
            </w:pPr>
            <w:r w:rsidRPr="00B33C73">
              <w:rPr>
                <w:rFonts w:ascii="Calibri" w:eastAsia="Times New Roman" w:hAnsi="Calibri" w:cs="Calibri"/>
                <w:b/>
                <w:color w:val="000000"/>
                <w:sz w:val="22"/>
                <w:szCs w:val="22"/>
                <w:lang w:val="en-SG" w:eastAsia="zh-TW"/>
              </w:rPr>
              <w:t>(3)</w:t>
            </w:r>
          </w:p>
        </w:tc>
        <w:tc>
          <w:tcPr>
            <w:tcW w:w="97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b/>
                <w:color w:val="000000"/>
                <w:sz w:val="22"/>
                <w:szCs w:val="22"/>
                <w:lang w:val="en-SG" w:eastAsia="zh-TW"/>
              </w:rPr>
            </w:pPr>
            <w:r w:rsidRPr="00B33C73">
              <w:rPr>
                <w:rFonts w:ascii="Calibri" w:eastAsia="Times New Roman" w:hAnsi="Calibri" w:cs="Calibri"/>
                <w:b/>
                <w:color w:val="000000"/>
                <w:sz w:val="22"/>
                <w:szCs w:val="22"/>
                <w:lang w:val="en-SG" w:eastAsia="zh-TW"/>
              </w:rPr>
              <w:t>(4)</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b/>
                <w:color w:val="000000"/>
                <w:sz w:val="22"/>
                <w:szCs w:val="22"/>
                <w:lang w:val="en-SG" w:eastAsia="zh-TW"/>
              </w:rPr>
            </w:pPr>
            <w:r w:rsidRPr="00B33C73">
              <w:rPr>
                <w:rFonts w:ascii="Calibri" w:eastAsia="Times New Roman" w:hAnsi="Calibri" w:cs="Calibri"/>
                <w:b/>
                <w:color w:val="000000"/>
                <w:sz w:val="22"/>
                <w:szCs w:val="22"/>
                <w:lang w:val="en-SG" w:eastAsia="zh-TW"/>
              </w:rPr>
              <w:t>(1)</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b/>
                <w:color w:val="000000"/>
                <w:sz w:val="22"/>
                <w:szCs w:val="22"/>
                <w:lang w:val="en-SG" w:eastAsia="zh-TW"/>
              </w:rPr>
            </w:pPr>
            <w:r w:rsidRPr="00B33C73">
              <w:rPr>
                <w:rFonts w:ascii="Calibri" w:eastAsia="Times New Roman" w:hAnsi="Calibri" w:cs="Calibri"/>
                <w:b/>
                <w:color w:val="000000"/>
                <w:sz w:val="22"/>
                <w:szCs w:val="22"/>
                <w:lang w:val="en-SG" w:eastAsia="zh-TW"/>
              </w:rPr>
              <w:t>(2)</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b/>
                <w:color w:val="000000"/>
                <w:sz w:val="22"/>
                <w:szCs w:val="22"/>
                <w:lang w:val="en-SG" w:eastAsia="zh-TW"/>
              </w:rPr>
            </w:pPr>
            <w:r w:rsidRPr="00B33C73">
              <w:rPr>
                <w:rFonts w:ascii="Calibri" w:eastAsia="Times New Roman" w:hAnsi="Calibri" w:cs="Calibri"/>
                <w:b/>
                <w:color w:val="000000"/>
                <w:sz w:val="22"/>
                <w:szCs w:val="22"/>
                <w:lang w:val="en-SG" w:eastAsia="zh-TW"/>
              </w:rPr>
              <w:t>(3)</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b/>
                <w:color w:val="000000"/>
                <w:sz w:val="22"/>
                <w:szCs w:val="22"/>
                <w:lang w:val="en-SG" w:eastAsia="zh-TW"/>
              </w:rPr>
            </w:pPr>
            <w:r w:rsidRPr="00B33C73">
              <w:rPr>
                <w:rFonts w:ascii="Calibri" w:eastAsia="Times New Roman" w:hAnsi="Calibri" w:cs="Calibri"/>
                <w:b/>
                <w:color w:val="000000"/>
                <w:sz w:val="22"/>
                <w:szCs w:val="22"/>
                <w:lang w:val="en-SG" w:eastAsia="zh-TW"/>
              </w:rPr>
              <w:t>(4)</w:t>
            </w:r>
          </w:p>
        </w:tc>
      </w:tr>
      <w:tr w:rsidR="00B33C73" w:rsidRPr="00B33C73" w:rsidTr="00B33C73">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w:t>
            </w:r>
          </w:p>
        </w:tc>
        <w:tc>
          <w:tcPr>
            <w:tcW w:w="783"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-9.8</w:t>
            </w:r>
          </w:p>
        </w:tc>
        <w:tc>
          <w:tcPr>
            <w:tcW w:w="105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78.2</w:t>
            </w:r>
          </w:p>
        </w:tc>
        <w:tc>
          <w:tcPr>
            <w:tcW w:w="838"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13.9</w:t>
            </w:r>
          </w:p>
        </w:tc>
        <w:tc>
          <w:tcPr>
            <w:tcW w:w="97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-49.2</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13.7</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107.3</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114.0</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8.0</w:t>
            </w:r>
          </w:p>
        </w:tc>
      </w:tr>
      <w:tr w:rsidR="00B33C73" w:rsidRPr="00B33C73" w:rsidTr="00B33C73">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2</w:t>
            </w:r>
          </w:p>
        </w:tc>
        <w:tc>
          <w:tcPr>
            <w:tcW w:w="783"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11.0</w:t>
            </w:r>
          </w:p>
        </w:tc>
        <w:tc>
          <w:tcPr>
            <w:tcW w:w="105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130.4</w:t>
            </w:r>
          </w:p>
        </w:tc>
        <w:tc>
          <w:tcPr>
            <w:tcW w:w="838"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39.2</w:t>
            </w:r>
          </w:p>
        </w:tc>
        <w:tc>
          <w:tcPr>
            <w:tcW w:w="97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-36.7</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-12.8</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77.9</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69.9</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-9.3</w:t>
            </w:r>
          </w:p>
        </w:tc>
      </w:tr>
      <w:tr w:rsidR="00B33C73" w:rsidRPr="00B33C73" w:rsidTr="00B33C73">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3</w:t>
            </w:r>
          </w:p>
        </w:tc>
        <w:tc>
          <w:tcPr>
            <w:tcW w:w="783"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68.6</w:t>
            </w:r>
          </w:p>
        </w:tc>
        <w:tc>
          <w:tcPr>
            <w:tcW w:w="105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147.3</w:t>
            </w:r>
          </w:p>
        </w:tc>
        <w:tc>
          <w:tcPr>
            <w:tcW w:w="838"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62.8</w:t>
            </w:r>
          </w:p>
        </w:tc>
        <w:tc>
          <w:tcPr>
            <w:tcW w:w="97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72.3</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8.1</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58.6</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60.8</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-8.0</w:t>
            </w:r>
          </w:p>
        </w:tc>
      </w:tr>
      <w:tr w:rsidR="00B33C73" w:rsidRPr="00B33C73" w:rsidTr="00B33C73">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4</w:t>
            </w:r>
          </w:p>
        </w:tc>
        <w:tc>
          <w:tcPr>
            <w:tcW w:w="783"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-1.6</w:t>
            </w:r>
          </w:p>
        </w:tc>
        <w:tc>
          <w:tcPr>
            <w:tcW w:w="105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92.9</w:t>
            </w:r>
          </w:p>
        </w:tc>
        <w:tc>
          <w:tcPr>
            <w:tcW w:w="838"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53.1</w:t>
            </w:r>
          </w:p>
        </w:tc>
        <w:tc>
          <w:tcPr>
            <w:tcW w:w="97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-29.2</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0.1</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50.7</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22.3</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-8.9</w:t>
            </w:r>
          </w:p>
        </w:tc>
      </w:tr>
      <w:tr w:rsidR="00B33C73" w:rsidRPr="00B33C73" w:rsidTr="00B33C73">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5</w:t>
            </w:r>
          </w:p>
        </w:tc>
        <w:tc>
          <w:tcPr>
            <w:tcW w:w="783"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9.4</w:t>
            </w:r>
          </w:p>
        </w:tc>
        <w:tc>
          <w:tcPr>
            <w:tcW w:w="105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45.5</w:t>
            </w:r>
          </w:p>
        </w:tc>
        <w:tc>
          <w:tcPr>
            <w:tcW w:w="838"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29.2</w:t>
            </w:r>
          </w:p>
        </w:tc>
        <w:tc>
          <w:tcPr>
            <w:tcW w:w="97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-23.3</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-0.8</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26.4</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7.8</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-13.7</w:t>
            </w:r>
          </w:p>
        </w:tc>
      </w:tr>
      <w:tr w:rsidR="00B33C73" w:rsidRPr="00B33C73" w:rsidTr="00B33C73">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6</w:t>
            </w:r>
          </w:p>
        </w:tc>
        <w:tc>
          <w:tcPr>
            <w:tcW w:w="783"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-10.4</w:t>
            </w:r>
          </w:p>
        </w:tc>
        <w:tc>
          <w:tcPr>
            <w:tcW w:w="105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31.9</w:t>
            </w:r>
          </w:p>
        </w:tc>
        <w:tc>
          <w:tcPr>
            <w:tcW w:w="838"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11.7</w:t>
            </w:r>
          </w:p>
        </w:tc>
        <w:tc>
          <w:tcPr>
            <w:tcW w:w="97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-22.0</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-3.5</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91.5</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15.0</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-21.6</w:t>
            </w:r>
          </w:p>
        </w:tc>
      </w:tr>
      <w:tr w:rsidR="00B33C73" w:rsidRPr="00B33C73" w:rsidTr="00B33C73">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7</w:t>
            </w:r>
          </w:p>
        </w:tc>
        <w:tc>
          <w:tcPr>
            <w:tcW w:w="783"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14.4</w:t>
            </w:r>
          </w:p>
        </w:tc>
        <w:tc>
          <w:tcPr>
            <w:tcW w:w="105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37.9</w:t>
            </w:r>
          </w:p>
        </w:tc>
        <w:tc>
          <w:tcPr>
            <w:tcW w:w="838"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27.5</w:t>
            </w:r>
          </w:p>
        </w:tc>
        <w:tc>
          <w:tcPr>
            <w:tcW w:w="97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-40.7</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-1.3</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54.8</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15.8</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-31.6</w:t>
            </w:r>
          </w:p>
        </w:tc>
      </w:tr>
      <w:tr w:rsidR="00B33C73" w:rsidRPr="00B33C73" w:rsidTr="00B33C73">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8</w:t>
            </w:r>
          </w:p>
        </w:tc>
        <w:tc>
          <w:tcPr>
            <w:tcW w:w="783"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-9.9</w:t>
            </w:r>
          </w:p>
        </w:tc>
        <w:tc>
          <w:tcPr>
            <w:tcW w:w="105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9.5</w:t>
            </w:r>
          </w:p>
        </w:tc>
        <w:tc>
          <w:tcPr>
            <w:tcW w:w="838"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-1.0</w:t>
            </w:r>
          </w:p>
        </w:tc>
        <w:tc>
          <w:tcPr>
            <w:tcW w:w="97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-21.7</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10.9</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69.9</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30.1</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-28.6</w:t>
            </w:r>
          </w:p>
        </w:tc>
      </w:tr>
      <w:tr w:rsidR="00B33C73" w:rsidRPr="00B33C73" w:rsidTr="00B33C73">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9</w:t>
            </w:r>
          </w:p>
        </w:tc>
        <w:tc>
          <w:tcPr>
            <w:tcW w:w="783"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-2.6</w:t>
            </w:r>
          </w:p>
        </w:tc>
        <w:tc>
          <w:tcPr>
            <w:tcW w:w="105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5.8</w:t>
            </w:r>
          </w:p>
        </w:tc>
        <w:tc>
          <w:tcPr>
            <w:tcW w:w="838"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4.7</w:t>
            </w:r>
          </w:p>
        </w:tc>
        <w:tc>
          <w:tcPr>
            <w:tcW w:w="97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-26.0</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11.8</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94.0</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89.0</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0.5</w:t>
            </w:r>
          </w:p>
        </w:tc>
      </w:tr>
      <w:tr w:rsidR="00B33C73" w:rsidRPr="00B33C73" w:rsidTr="00B33C73">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10</w:t>
            </w:r>
          </w:p>
        </w:tc>
        <w:tc>
          <w:tcPr>
            <w:tcW w:w="783"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10.5</w:t>
            </w:r>
          </w:p>
        </w:tc>
        <w:tc>
          <w:tcPr>
            <w:tcW w:w="105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89.7</w:t>
            </w:r>
          </w:p>
        </w:tc>
        <w:tc>
          <w:tcPr>
            <w:tcW w:w="838"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7.4</w:t>
            </w:r>
          </w:p>
        </w:tc>
        <w:tc>
          <w:tcPr>
            <w:tcW w:w="97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-15.1</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-2.4</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8.5</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-38.9</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12.2</w:t>
            </w:r>
          </w:p>
        </w:tc>
      </w:tr>
      <w:tr w:rsidR="00B33C73" w:rsidRPr="00B33C73" w:rsidTr="00B33C73">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b/>
                <w:bCs/>
                <w:color w:val="000000"/>
                <w:sz w:val="22"/>
                <w:szCs w:val="22"/>
                <w:lang w:val="en-SG" w:eastAsia="zh-TW"/>
              </w:rPr>
            </w:pPr>
            <w:r w:rsidRPr="00B33C73">
              <w:rPr>
                <w:rFonts w:ascii="Calibri" w:eastAsia="Times New Roman" w:hAnsi="Calibri" w:cs="Calibri"/>
                <w:b/>
                <w:bCs/>
                <w:color w:val="000000"/>
                <w:sz w:val="22"/>
                <w:szCs w:val="22"/>
                <w:lang w:val="en-SG" w:eastAsia="zh-TW"/>
              </w:rPr>
              <w:t>rata-rata</w:t>
            </w:r>
          </w:p>
        </w:tc>
        <w:tc>
          <w:tcPr>
            <w:tcW w:w="783"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8.0</w:t>
            </w:r>
          </w:p>
        </w:tc>
        <w:tc>
          <w:tcPr>
            <w:tcW w:w="105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66.9</w:t>
            </w:r>
          </w:p>
        </w:tc>
        <w:tc>
          <w:tcPr>
            <w:tcW w:w="838"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24.9</w:t>
            </w:r>
          </w:p>
        </w:tc>
        <w:tc>
          <w:tcPr>
            <w:tcW w:w="97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-19.2</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2.4</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64.0</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38.6</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-10.1</w:t>
            </w:r>
          </w:p>
        </w:tc>
      </w:tr>
      <w:tr w:rsidR="00B33C73" w:rsidRPr="00B33C73" w:rsidTr="00B33C73">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b/>
                <w:bCs/>
                <w:color w:val="000000"/>
                <w:sz w:val="22"/>
                <w:szCs w:val="22"/>
                <w:lang w:val="en-SG" w:eastAsia="zh-TW"/>
              </w:rPr>
            </w:pPr>
            <w:r w:rsidRPr="00B33C73">
              <w:rPr>
                <w:rFonts w:ascii="Calibri" w:eastAsia="Times New Roman" w:hAnsi="Calibri" w:cs="Calibri"/>
                <w:b/>
                <w:bCs/>
                <w:color w:val="000000"/>
                <w:sz w:val="22"/>
                <w:szCs w:val="22"/>
                <w:lang w:val="en-SG" w:eastAsia="zh-TW"/>
              </w:rPr>
              <w:t>SD</w:t>
            </w:r>
          </w:p>
        </w:tc>
        <w:tc>
          <w:tcPr>
            <w:tcW w:w="783"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23.4</w:t>
            </w:r>
          </w:p>
        </w:tc>
        <w:tc>
          <w:tcPr>
            <w:tcW w:w="105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48.7</w:t>
            </w:r>
          </w:p>
        </w:tc>
        <w:tc>
          <w:tcPr>
            <w:tcW w:w="838"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21.5</w:t>
            </w:r>
          </w:p>
        </w:tc>
        <w:tc>
          <w:tcPr>
            <w:tcW w:w="97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33.7</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8.4</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30.8</w:t>
            </w:r>
          </w:p>
        </w:tc>
        <w:tc>
          <w:tcPr>
            <w:tcW w:w="1001"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44.8</w:t>
            </w:r>
          </w:p>
        </w:tc>
        <w:tc>
          <w:tcPr>
            <w:tcW w:w="919"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right"/>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14.5</w:t>
            </w:r>
          </w:p>
        </w:tc>
      </w:tr>
    </w:tbl>
    <w:p w:rsidR="00B33C73" w:rsidRDefault="00B33C73" w:rsidP="00B33C73">
      <w:pPr>
        <w:jc w:val="both"/>
        <w:rPr>
          <w:sz w:val="20"/>
        </w:rPr>
      </w:pPr>
      <w:proofErr w:type="spellStart"/>
      <w:proofErr w:type="gramStart"/>
      <w:r w:rsidRPr="00B33C73">
        <w:rPr>
          <w:b/>
          <w:sz w:val="20"/>
        </w:rPr>
        <w:t>Tabel</w:t>
      </w:r>
      <w:proofErr w:type="spellEnd"/>
      <w:r w:rsidRPr="00B33C73">
        <w:rPr>
          <w:b/>
          <w:sz w:val="20"/>
        </w:rPr>
        <w:t xml:space="preserve"> 1.</w:t>
      </w:r>
      <w:proofErr w:type="gramEnd"/>
      <w:r w:rsidRPr="00B33C73">
        <w:rPr>
          <w:b/>
          <w:sz w:val="20"/>
        </w:rPr>
        <w:t xml:space="preserve"> </w:t>
      </w:r>
      <w:proofErr w:type="spellStart"/>
      <w:r w:rsidRPr="00B33C73">
        <w:rPr>
          <w:b/>
          <w:sz w:val="20"/>
        </w:rPr>
        <w:t>Hasil</w:t>
      </w:r>
      <w:proofErr w:type="spellEnd"/>
      <w:r w:rsidRPr="00B33C73">
        <w:rPr>
          <w:b/>
          <w:sz w:val="20"/>
        </w:rPr>
        <w:t xml:space="preserve"> </w:t>
      </w:r>
      <w:proofErr w:type="spellStart"/>
      <w:r w:rsidRPr="00B33C73">
        <w:rPr>
          <w:b/>
          <w:sz w:val="20"/>
        </w:rPr>
        <w:t>Adaptasi</w:t>
      </w:r>
      <w:proofErr w:type="spellEnd"/>
      <w:r w:rsidRPr="00B33C73">
        <w:rPr>
          <w:b/>
          <w:sz w:val="20"/>
        </w:rPr>
        <w:t xml:space="preserve"> Visio-Motor </w:t>
      </w:r>
      <w:proofErr w:type="spellStart"/>
      <w:r w:rsidRPr="00B33C73">
        <w:rPr>
          <w:b/>
          <w:sz w:val="20"/>
        </w:rPr>
        <w:t>dengan</w:t>
      </w:r>
      <w:proofErr w:type="spellEnd"/>
      <w:r w:rsidRPr="00B33C73">
        <w:rPr>
          <w:b/>
          <w:sz w:val="20"/>
        </w:rPr>
        <w:t xml:space="preserve"> </w:t>
      </w:r>
      <w:proofErr w:type="spellStart"/>
      <w:r w:rsidRPr="00B33C73">
        <w:rPr>
          <w:b/>
          <w:sz w:val="20"/>
        </w:rPr>
        <w:t>Prisma</w:t>
      </w:r>
      <w:proofErr w:type="spellEnd"/>
      <w:r w:rsidRPr="00B33C73">
        <w:rPr>
          <w:b/>
          <w:sz w:val="20"/>
        </w:rPr>
        <w:t xml:space="preserve"> </w:t>
      </w:r>
      <w:proofErr w:type="spellStart"/>
      <w:r w:rsidRPr="00B33C73">
        <w:rPr>
          <w:b/>
          <w:sz w:val="20"/>
        </w:rPr>
        <w:t>pada</w:t>
      </w:r>
      <w:proofErr w:type="spellEnd"/>
      <w:r w:rsidRPr="00B33C73">
        <w:rPr>
          <w:b/>
          <w:sz w:val="20"/>
        </w:rPr>
        <w:t xml:space="preserve"> 10 </w:t>
      </w:r>
      <w:proofErr w:type="spellStart"/>
      <w:r w:rsidRPr="00B33C73">
        <w:rPr>
          <w:b/>
          <w:sz w:val="20"/>
        </w:rPr>
        <w:t>Mahasiswa</w:t>
      </w:r>
      <w:proofErr w:type="spellEnd"/>
      <w:r w:rsidRPr="00B33C73">
        <w:rPr>
          <w:b/>
          <w:sz w:val="20"/>
        </w:rPr>
        <w:t>/</w:t>
      </w:r>
      <w:proofErr w:type="spellStart"/>
      <w:r w:rsidRPr="00B33C73">
        <w:rPr>
          <w:b/>
          <w:sz w:val="20"/>
        </w:rPr>
        <w:t>i</w:t>
      </w:r>
      <w:proofErr w:type="spellEnd"/>
      <w:r w:rsidRPr="00B33C73">
        <w:rPr>
          <w:b/>
          <w:sz w:val="20"/>
        </w:rPr>
        <w:t>.</w:t>
      </w:r>
      <w:r w:rsidRPr="00B33C73">
        <w:rPr>
          <w:sz w:val="20"/>
        </w:rPr>
        <w:t xml:space="preserve"> </w:t>
      </w:r>
      <w:proofErr w:type="spellStart"/>
      <w:r w:rsidRPr="00B33C73">
        <w:rPr>
          <w:sz w:val="20"/>
        </w:rPr>
        <w:t>Deviasi</w:t>
      </w:r>
      <w:proofErr w:type="spellEnd"/>
      <w:r w:rsidRPr="00B33C73">
        <w:rPr>
          <w:sz w:val="20"/>
        </w:rPr>
        <w:t xml:space="preserve"> </w:t>
      </w:r>
      <w:proofErr w:type="spellStart"/>
      <w:r w:rsidRPr="00B33C73">
        <w:rPr>
          <w:sz w:val="20"/>
        </w:rPr>
        <w:t>jarak</w:t>
      </w:r>
      <w:proofErr w:type="spellEnd"/>
      <w:r w:rsidRPr="00B33C73">
        <w:rPr>
          <w:sz w:val="20"/>
        </w:rPr>
        <w:t xml:space="preserve"> </w:t>
      </w:r>
      <w:proofErr w:type="spellStart"/>
      <w:r w:rsidRPr="00B33C73">
        <w:rPr>
          <w:sz w:val="20"/>
        </w:rPr>
        <w:t>dari</w:t>
      </w:r>
      <w:proofErr w:type="spellEnd"/>
      <w:r w:rsidRPr="00B33C73">
        <w:rPr>
          <w:sz w:val="20"/>
        </w:rPr>
        <w:t xml:space="preserve"> </w:t>
      </w:r>
      <w:proofErr w:type="spellStart"/>
      <w:r w:rsidRPr="00B33C73">
        <w:rPr>
          <w:sz w:val="20"/>
        </w:rPr>
        <w:t>garis</w:t>
      </w:r>
      <w:proofErr w:type="spellEnd"/>
      <w:r w:rsidRPr="00B33C73">
        <w:rPr>
          <w:sz w:val="20"/>
        </w:rPr>
        <w:t xml:space="preserve"> </w:t>
      </w:r>
      <w:proofErr w:type="spellStart"/>
      <w:r w:rsidRPr="00B33C73">
        <w:rPr>
          <w:sz w:val="20"/>
        </w:rPr>
        <w:t>tengah</w:t>
      </w:r>
      <w:proofErr w:type="spellEnd"/>
      <w:r w:rsidRPr="00B33C73">
        <w:rPr>
          <w:sz w:val="20"/>
        </w:rPr>
        <w:t xml:space="preserve"> </w:t>
      </w:r>
      <w:proofErr w:type="spellStart"/>
      <w:r w:rsidRPr="00B33C73">
        <w:rPr>
          <w:sz w:val="20"/>
        </w:rPr>
        <w:t>diukur</w:t>
      </w:r>
      <w:proofErr w:type="spellEnd"/>
      <w:r w:rsidRPr="00B33C73">
        <w:rPr>
          <w:sz w:val="20"/>
        </w:rPr>
        <w:t xml:space="preserve"> </w:t>
      </w:r>
      <w:proofErr w:type="spellStart"/>
      <w:r w:rsidRPr="00B33C73">
        <w:rPr>
          <w:sz w:val="20"/>
        </w:rPr>
        <w:t>dengan</w:t>
      </w:r>
      <w:proofErr w:type="spellEnd"/>
      <w:r w:rsidRPr="00B33C73">
        <w:rPr>
          <w:sz w:val="20"/>
        </w:rPr>
        <w:t xml:space="preserve"> mm. (1) </w:t>
      </w:r>
      <w:proofErr w:type="spellStart"/>
      <w:r w:rsidRPr="00B33C73">
        <w:rPr>
          <w:sz w:val="20"/>
        </w:rPr>
        <w:t>menunjukkan</w:t>
      </w:r>
      <w:proofErr w:type="spellEnd"/>
      <w:r w:rsidRPr="00B33C73">
        <w:rPr>
          <w:sz w:val="20"/>
        </w:rPr>
        <w:t xml:space="preserve"> </w:t>
      </w:r>
      <w:proofErr w:type="spellStart"/>
      <w:r w:rsidRPr="00B33C73">
        <w:rPr>
          <w:sz w:val="20"/>
        </w:rPr>
        <w:t>hasil</w:t>
      </w:r>
      <w:proofErr w:type="spellEnd"/>
      <w:r w:rsidRPr="00B33C73">
        <w:rPr>
          <w:sz w:val="20"/>
        </w:rPr>
        <w:t xml:space="preserve"> </w:t>
      </w:r>
      <w:proofErr w:type="spellStart"/>
      <w:r w:rsidRPr="00B33C73">
        <w:rPr>
          <w:sz w:val="20"/>
        </w:rPr>
        <w:t>sebelum</w:t>
      </w:r>
      <w:proofErr w:type="spellEnd"/>
      <w:r w:rsidRPr="00B33C73">
        <w:rPr>
          <w:sz w:val="20"/>
        </w:rPr>
        <w:t xml:space="preserve"> </w:t>
      </w:r>
      <w:proofErr w:type="spellStart"/>
      <w:r w:rsidRPr="00B33C73">
        <w:rPr>
          <w:sz w:val="20"/>
        </w:rPr>
        <w:t>kaca</w:t>
      </w:r>
      <w:proofErr w:type="spellEnd"/>
      <w:r w:rsidRPr="00B33C73">
        <w:rPr>
          <w:sz w:val="20"/>
        </w:rPr>
        <w:t xml:space="preserve"> </w:t>
      </w:r>
      <w:proofErr w:type="spellStart"/>
      <w:r w:rsidRPr="00B33C73">
        <w:rPr>
          <w:sz w:val="20"/>
        </w:rPr>
        <w:t>mata</w:t>
      </w:r>
      <w:proofErr w:type="spellEnd"/>
      <w:r w:rsidRPr="00B33C73">
        <w:rPr>
          <w:sz w:val="20"/>
        </w:rPr>
        <w:t xml:space="preserve"> </w:t>
      </w:r>
      <w:proofErr w:type="spellStart"/>
      <w:r w:rsidRPr="00B33C73">
        <w:rPr>
          <w:sz w:val="20"/>
        </w:rPr>
        <w:t>prisma</w:t>
      </w:r>
      <w:proofErr w:type="spellEnd"/>
      <w:r w:rsidRPr="00B33C73">
        <w:rPr>
          <w:sz w:val="20"/>
        </w:rPr>
        <w:t xml:space="preserve"> </w:t>
      </w:r>
      <w:proofErr w:type="spellStart"/>
      <w:r w:rsidRPr="00B33C73">
        <w:rPr>
          <w:sz w:val="20"/>
        </w:rPr>
        <w:t>dipakai</w:t>
      </w:r>
      <w:proofErr w:type="spellEnd"/>
      <w:r w:rsidRPr="00B33C73">
        <w:rPr>
          <w:sz w:val="20"/>
        </w:rPr>
        <w:t xml:space="preserve">; (2) </w:t>
      </w:r>
      <w:proofErr w:type="spellStart"/>
      <w:r w:rsidRPr="00B33C73">
        <w:rPr>
          <w:sz w:val="20"/>
        </w:rPr>
        <w:t>menunjukkan</w:t>
      </w:r>
      <w:proofErr w:type="spellEnd"/>
      <w:r w:rsidRPr="00B33C73">
        <w:rPr>
          <w:sz w:val="20"/>
        </w:rPr>
        <w:t xml:space="preserve"> </w:t>
      </w:r>
      <w:proofErr w:type="spellStart"/>
      <w:r w:rsidRPr="00B33C73">
        <w:rPr>
          <w:sz w:val="20"/>
        </w:rPr>
        <w:t>hasil</w:t>
      </w:r>
      <w:proofErr w:type="spellEnd"/>
      <w:r w:rsidRPr="00B33C73">
        <w:rPr>
          <w:sz w:val="20"/>
        </w:rPr>
        <w:t xml:space="preserve"> </w:t>
      </w:r>
      <w:proofErr w:type="spellStart"/>
      <w:r w:rsidRPr="00B33C73">
        <w:rPr>
          <w:sz w:val="20"/>
        </w:rPr>
        <w:t>pada</w:t>
      </w:r>
      <w:proofErr w:type="spellEnd"/>
      <w:r w:rsidRPr="00B33C73">
        <w:rPr>
          <w:sz w:val="20"/>
        </w:rPr>
        <w:t xml:space="preserve"> </w:t>
      </w:r>
      <w:proofErr w:type="spellStart"/>
      <w:r w:rsidRPr="00B33C73">
        <w:rPr>
          <w:sz w:val="20"/>
        </w:rPr>
        <w:t>saat</w:t>
      </w:r>
      <w:proofErr w:type="spellEnd"/>
      <w:r w:rsidRPr="00B33C73">
        <w:rPr>
          <w:sz w:val="20"/>
        </w:rPr>
        <w:t xml:space="preserve"> </w:t>
      </w:r>
      <w:proofErr w:type="spellStart"/>
      <w:r w:rsidRPr="00B33C73">
        <w:rPr>
          <w:sz w:val="20"/>
        </w:rPr>
        <w:t>kaca</w:t>
      </w:r>
      <w:proofErr w:type="spellEnd"/>
      <w:r w:rsidRPr="00B33C73">
        <w:rPr>
          <w:sz w:val="20"/>
        </w:rPr>
        <w:t xml:space="preserve"> </w:t>
      </w:r>
      <w:proofErr w:type="spellStart"/>
      <w:r w:rsidRPr="00B33C73">
        <w:rPr>
          <w:sz w:val="20"/>
        </w:rPr>
        <w:t>mata</w:t>
      </w:r>
      <w:proofErr w:type="spellEnd"/>
      <w:r w:rsidRPr="00B33C73">
        <w:rPr>
          <w:sz w:val="20"/>
        </w:rPr>
        <w:t xml:space="preserve"> </w:t>
      </w:r>
      <w:proofErr w:type="spellStart"/>
      <w:r w:rsidRPr="00B33C73">
        <w:rPr>
          <w:sz w:val="20"/>
        </w:rPr>
        <w:t>prisma</w:t>
      </w:r>
      <w:proofErr w:type="spellEnd"/>
      <w:r w:rsidRPr="00B33C73">
        <w:rPr>
          <w:sz w:val="20"/>
        </w:rPr>
        <w:t xml:space="preserve"> </w:t>
      </w:r>
      <w:proofErr w:type="spellStart"/>
      <w:r w:rsidRPr="00B33C73">
        <w:rPr>
          <w:sz w:val="20"/>
        </w:rPr>
        <w:t>dipakai</w:t>
      </w:r>
      <w:proofErr w:type="spellEnd"/>
      <w:r w:rsidRPr="00B33C73">
        <w:rPr>
          <w:sz w:val="20"/>
        </w:rPr>
        <w:t xml:space="preserve">; (3) </w:t>
      </w:r>
      <w:proofErr w:type="spellStart"/>
      <w:r w:rsidRPr="00B33C73">
        <w:rPr>
          <w:sz w:val="20"/>
        </w:rPr>
        <w:t>menunjukkan</w:t>
      </w:r>
      <w:proofErr w:type="spellEnd"/>
      <w:r w:rsidRPr="00B33C73">
        <w:rPr>
          <w:sz w:val="20"/>
        </w:rPr>
        <w:t xml:space="preserve"> </w:t>
      </w:r>
      <w:proofErr w:type="spellStart"/>
      <w:r w:rsidRPr="00B33C73">
        <w:rPr>
          <w:sz w:val="20"/>
        </w:rPr>
        <w:t>hasil</w:t>
      </w:r>
      <w:proofErr w:type="spellEnd"/>
      <w:r w:rsidRPr="00B33C73">
        <w:rPr>
          <w:sz w:val="20"/>
        </w:rPr>
        <w:t xml:space="preserve"> </w:t>
      </w:r>
      <w:proofErr w:type="spellStart"/>
      <w:r w:rsidRPr="00B33C73">
        <w:rPr>
          <w:sz w:val="20"/>
        </w:rPr>
        <w:t>setelah</w:t>
      </w:r>
      <w:proofErr w:type="spellEnd"/>
      <w:r w:rsidRPr="00B33C73">
        <w:rPr>
          <w:sz w:val="20"/>
        </w:rPr>
        <w:t xml:space="preserve"> </w:t>
      </w:r>
      <w:proofErr w:type="spellStart"/>
      <w:r w:rsidRPr="00B33C73">
        <w:rPr>
          <w:sz w:val="20"/>
        </w:rPr>
        <w:t>adaptasi</w:t>
      </w:r>
      <w:proofErr w:type="spellEnd"/>
      <w:r w:rsidRPr="00B33C73">
        <w:rPr>
          <w:sz w:val="20"/>
        </w:rPr>
        <w:t xml:space="preserve">; (4) </w:t>
      </w:r>
      <w:proofErr w:type="spellStart"/>
      <w:r w:rsidRPr="00B33C73">
        <w:rPr>
          <w:sz w:val="20"/>
        </w:rPr>
        <w:t>menunjukkan</w:t>
      </w:r>
      <w:proofErr w:type="spellEnd"/>
      <w:r w:rsidRPr="00B33C73">
        <w:rPr>
          <w:sz w:val="20"/>
        </w:rPr>
        <w:t xml:space="preserve"> </w:t>
      </w:r>
      <w:proofErr w:type="spellStart"/>
      <w:r w:rsidRPr="00B33C73">
        <w:rPr>
          <w:sz w:val="20"/>
        </w:rPr>
        <w:t>hasil</w:t>
      </w:r>
      <w:proofErr w:type="spellEnd"/>
      <w:r w:rsidRPr="00B33C73">
        <w:rPr>
          <w:sz w:val="20"/>
        </w:rPr>
        <w:t xml:space="preserve"> </w:t>
      </w:r>
      <w:proofErr w:type="spellStart"/>
      <w:r w:rsidRPr="00B33C73">
        <w:rPr>
          <w:sz w:val="20"/>
        </w:rPr>
        <w:t>pada</w:t>
      </w:r>
      <w:proofErr w:type="spellEnd"/>
      <w:r w:rsidRPr="00B33C73">
        <w:rPr>
          <w:sz w:val="20"/>
        </w:rPr>
        <w:t xml:space="preserve"> </w:t>
      </w:r>
      <w:proofErr w:type="spellStart"/>
      <w:r w:rsidRPr="00B33C73">
        <w:rPr>
          <w:sz w:val="20"/>
        </w:rPr>
        <w:t>saat</w:t>
      </w:r>
      <w:proofErr w:type="spellEnd"/>
      <w:r w:rsidRPr="00B33C73">
        <w:rPr>
          <w:sz w:val="20"/>
        </w:rPr>
        <w:t xml:space="preserve"> </w:t>
      </w:r>
      <w:proofErr w:type="spellStart"/>
      <w:r w:rsidRPr="00B33C73">
        <w:rPr>
          <w:sz w:val="20"/>
        </w:rPr>
        <w:t>kaca</w:t>
      </w:r>
      <w:proofErr w:type="spellEnd"/>
      <w:r w:rsidRPr="00B33C73">
        <w:rPr>
          <w:sz w:val="20"/>
        </w:rPr>
        <w:t xml:space="preserve"> </w:t>
      </w:r>
      <w:proofErr w:type="spellStart"/>
      <w:r w:rsidRPr="00B33C73">
        <w:rPr>
          <w:sz w:val="20"/>
        </w:rPr>
        <w:t>mata</w:t>
      </w:r>
      <w:proofErr w:type="spellEnd"/>
      <w:r w:rsidRPr="00B33C73">
        <w:rPr>
          <w:sz w:val="20"/>
        </w:rPr>
        <w:t xml:space="preserve"> </w:t>
      </w:r>
      <w:proofErr w:type="spellStart"/>
      <w:r w:rsidRPr="00B33C73">
        <w:rPr>
          <w:sz w:val="20"/>
        </w:rPr>
        <w:t>prisma</w:t>
      </w:r>
      <w:proofErr w:type="spellEnd"/>
      <w:r w:rsidRPr="00B33C73">
        <w:rPr>
          <w:sz w:val="20"/>
        </w:rPr>
        <w:t xml:space="preserve"> </w:t>
      </w:r>
      <w:proofErr w:type="spellStart"/>
      <w:r w:rsidRPr="00B33C73">
        <w:rPr>
          <w:sz w:val="20"/>
        </w:rPr>
        <w:t>dibuka</w:t>
      </w:r>
      <w:proofErr w:type="spellEnd"/>
      <w:r w:rsidRPr="00B33C73">
        <w:rPr>
          <w:sz w:val="20"/>
        </w:rPr>
        <w:t>.</w:t>
      </w:r>
    </w:p>
    <w:p w:rsidR="001E5CF8" w:rsidRPr="00B33C73" w:rsidRDefault="001E5CF8" w:rsidP="00B33C73">
      <w:pPr>
        <w:jc w:val="both"/>
        <w:rPr>
          <w:sz w:val="20"/>
        </w:rPr>
      </w:pPr>
    </w:p>
    <w:tbl>
      <w:tblPr>
        <w:tblW w:w="4410" w:type="dxa"/>
        <w:tblInd w:w="93" w:type="dxa"/>
        <w:tblLook w:val="04A0"/>
      </w:tblPr>
      <w:tblGrid>
        <w:gridCol w:w="3417"/>
        <w:gridCol w:w="993"/>
      </w:tblGrid>
      <w:tr w:rsidR="00B33C73" w:rsidRPr="00B33C73" w:rsidTr="00B33C73">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color w:val="000000"/>
                <w:sz w:val="22"/>
                <w:szCs w:val="22"/>
                <w:lang w:val="en-SG" w:eastAsia="zh-TW"/>
              </w:rPr>
            </w:pPr>
            <w:proofErr w:type="spellStart"/>
            <w:r w:rsidRPr="00B33C73">
              <w:rPr>
                <w:rFonts w:ascii="Calibri" w:eastAsia="Times New Roman" w:hAnsi="Calibri" w:cs="Calibri"/>
                <w:color w:val="000000"/>
                <w:sz w:val="22"/>
                <w:szCs w:val="22"/>
                <w:lang w:val="en-SG" w:eastAsia="zh-TW"/>
              </w:rPr>
              <w:t>Efek</w:t>
            </w:r>
            <w:proofErr w:type="spellEnd"/>
            <w:r w:rsidRPr="00B33C73">
              <w:rPr>
                <w:rFonts w:ascii="Calibri" w:eastAsia="Times New Roman" w:hAnsi="Calibri" w:cs="Calibri"/>
                <w:color w:val="000000"/>
                <w:sz w:val="22"/>
                <w:szCs w:val="22"/>
                <w:lang w:val="en-SG" w:eastAsia="zh-TW"/>
              </w:rPr>
              <w:t xml:space="preserve"> </w:t>
            </w:r>
            <w:proofErr w:type="spellStart"/>
            <w:r w:rsidRPr="00B33C73">
              <w:rPr>
                <w:rFonts w:ascii="Calibri" w:eastAsia="Times New Roman" w:hAnsi="Calibri" w:cs="Calibri"/>
                <w:color w:val="000000"/>
                <w:sz w:val="22"/>
                <w:szCs w:val="22"/>
                <w:lang w:val="en-SG" w:eastAsia="zh-TW"/>
              </w:rPr>
              <w:t>Negatif</w:t>
            </w:r>
            <w:proofErr w:type="spellEnd"/>
            <w:r w:rsidRPr="00B33C73">
              <w:rPr>
                <w:rFonts w:ascii="Calibri" w:eastAsia="Times New Roman" w:hAnsi="Calibri" w:cs="Calibri"/>
                <w:color w:val="000000"/>
                <w:sz w:val="22"/>
                <w:szCs w:val="22"/>
                <w:lang w:val="en-SG" w:eastAsia="zh-TW"/>
              </w:rPr>
              <w:t xml:space="preserve"> (%) </w:t>
            </w:r>
            <w:proofErr w:type="spellStart"/>
            <w:r w:rsidRPr="00B33C73">
              <w:rPr>
                <w:rFonts w:ascii="Calibri" w:eastAsia="Times New Roman" w:hAnsi="Calibri" w:cs="Calibri"/>
                <w:color w:val="000000"/>
                <w:sz w:val="22"/>
                <w:szCs w:val="22"/>
                <w:lang w:val="en-SG" w:eastAsia="zh-TW"/>
              </w:rPr>
              <w:t>Adaptasi</w:t>
            </w:r>
            <w:proofErr w:type="spellEnd"/>
            <w:r w:rsidRPr="00B33C73">
              <w:rPr>
                <w:rFonts w:ascii="Calibri" w:eastAsia="Times New Roman" w:hAnsi="Calibri" w:cs="Calibri"/>
                <w:color w:val="000000"/>
                <w:sz w:val="22"/>
                <w:szCs w:val="22"/>
                <w:lang w:val="en-SG" w:eastAsia="zh-TW"/>
              </w:rPr>
              <w:t xml:space="preserve"> </w:t>
            </w:r>
            <w:proofErr w:type="spellStart"/>
            <w:r w:rsidRPr="00B33C73">
              <w:rPr>
                <w:rFonts w:ascii="Calibri" w:eastAsia="Times New Roman" w:hAnsi="Calibri" w:cs="Calibri"/>
                <w:color w:val="000000"/>
                <w:sz w:val="22"/>
                <w:szCs w:val="22"/>
                <w:lang w:val="en-SG" w:eastAsia="zh-TW"/>
              </w:rPr>
              <w:t>Aktif</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 69.3</w:t>
            </w:r>
            <w:r>
              <w:rPr>
                <w:rFonts w:ascii="Calibri" w:eastAsia="Times New Roman" w:hAnsi="Calibri" w:cs="Calibri"/>
                <w:color w:val="000000"/>
                <w:sz w:val="22"/>
                <w:szCs w:val="22"/>
                <w:lang w:val="en-SG" w:eastAsia="zh-TW"/>
              </w:rPr>
              <w:t xml:space="preserve"> %</w:t>
            </w:r>
          </w:p>
        </w:tc>
      </w:tr>
      <w:tr w:rsidR="00B33C73" w:rsidRPr="00B33C73" w:rsidTr="00B33C73">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color w:val="000000"/>
                <w:sz w:val="22"/>
                <w:szCs w:val="22"/>
                <w:lang w:val="en-SG" w:eastAsia="zh-TW"/>
              </w:rPr>
            </w:pPr>
            <w:proofErr w:type="spellStart"/>
            <w:r w:rsidRPr="00B33C73">
              <w:rPr>
                <w:rFonts w:ascii="Calibri" w:eastAsia="Times New Roman" w:hAnsi="Calibri" w:cs="Calibri"/>
                <w:color w:val="000000"/>
                <w:sz w:val="22"/>
                <w:szCs w:val="22"/>
                <w:lang w:val="en-SG" w:eastAsia="zh-TW"/>
              </w:rPr>
              <w:t>Efek</w:t>
            </w:r>
            <w:proofErr w:type="spellEnd"/>
            <w:r w:rsidRPr="00B33C73">
              <w:rPr>
                <w:rFonts w:ascii="Calibri" w:eastAsia="Times New Roman" w:hAnsi="Calibri" w:cs="Calibri"/>
                <w:color w:val="000000"/>
                <w:sz w:val="22"/>
                <w:szCs w:val="22"/>
                <w:lang w:val="en-SG" w:eastAsia="zh-TW"/>
              </w:rPr>
              <w:t xml:space="preserve"> </w:t>
            </w:r>
            <w:proofErr w:type="spellStart"/>
            <w:r w:rsidRPr="00B33C73">
              <w:rPr>
                <w:rFonts w:ascii="Calibri" w:eastAsia="Times New Roman" w:hAnsi="Calibri" w:cs="Calibri"/>
                <w:color w:val="000000"/>
                <w:sz w:val="22"/>
                <w:szCs w:val="22"/>
                <w:lang w:val="en-SG" w:eastAsia="zh-TW"/>
              </w:rPr>
              <w:t>Negatif</w:t>
            </w:r>
            <w:proofErr w:type="spellEnd"/>
            <w:r w:rsidRPr="00B33C73">
              <w:rPr>
                <w:rFonts w:ascii="Calibri" w:eastAsia="Times New Roman" w:hAnsi="Calibri" w:cs="Calibri"/>
                <w:color w:val="000000"/>
                <w:sz w:val="22"/>
                <w:szCs w:val="22"/>
                <w:lang w:val="en-SG" w:eastAsia="zh-TW"/>
              </w:rPr>
              <w:t xml:space="preserve"> (%) </w:t>
            </w:r>
            <w:proofErr w:type="spellStart"/>
            <w:r w:rsidRPr="00B33C73">
              <w:rPr>
                <w:rFonts w:ascii="Calibri" w:eastAsia="Times New Roman" w:hAnsi="Calibri" w:cs="Calibri"/>
                <w:color w:val="000000"/>
                <w:sz w:val="22"/>
                <w:szCs w:val="22"/>
                <w:lang w:val="en-SG" w:eastAsia="zh-TW"/>
              </w:rPr>
              <w:t>Adaptasi</w:t>
            </w:r>
            <w:proofErr w:type="spellEnd"/>
            <w:r w:rsidRPr="00B33C73">
              <w:rPr>
                <w:rFonts w:ascii="Calibri" w:eastAsia="Times New Roman" w:hAnsi="Calibri" w:cs="Calibri"/>
                <w:color w:val="000000"/>
                <w:sz w:val="22"/>
                <w:szCs w:val="22"/>
                <w:lang w:val="en-SG" w:eastAsia="zh-TW"/>
              </w:rPr>
              <w:t xml:space="preserve"> </w:t>
            </w:r>
            <w:proofErr w:type="spellStart"/>
            <w:r w:rsidRPr="00B33C73">
              <w:rPr>
                <w:rFonts w:ascii="Calibri" w:eastAsia="Times New Roman" w:hAnsi="Calibri" w:cs="Calibri"/>
                <w:color w:val="000000"/>
                <w:sz w:val="22"/>
                <w:szCs w:val="22"/>
                <w:lang w:val="en-SG" w:eastAsia="zh-TW"/>
              </w:rPr>
              <w:t>Pasif</w:t>
            </w:r>
            <w:proofErr w:type="spellEnd"/>
          </w:p>
        </w:tc>
        <w:tc>
          <w:tcPr>
            <w:tcW w:w="993" w:type="dxa"/>
            <w:tcBorders>
              <w:top w:val="nil"/>
              <w:left w:val="nil"/>
              <w:bottom w:val="single" w:sz="4" w:space="0" w:color="auto"/>
              <w:right w:val="single" w:sz="4" w:space="0" w:color="auto"/>
            </w:tcBorders>
            <w:shd w:val="clear" w:color="auto" w:fill="auto"/>
            <w:noWrap/>
            <w:vAlign w:val="bottom"/>
            <w:hideMark/>
          </w:tcPr>
          <w:p w:rsidR="00B33C73" w:rsidRPr="00B33C73" w:rsidRDefault="00B33C73" w:rsidP="00B33C73">
            <w:pPr>
              <w:jc w:val="center"/>
              <w:rPr>
                <w:rFonts w:ascii="Calibri" w:eastAsia="Times New Roman" w:hAnsi="Calibri" w:cs="Calibri"/>
                <w:color w:val="000000"/>
                <w:sz w:val="22"/>
                <w:szCs w:val="22"/>
                <w:lang w:val="en-SG" w:eastAsia="zh-TW"/>
              </w:rPr>
            </w:pPr>
            <w:r w:rsidRPr="00B33C73">
              <w:rPr>
                <w:rFonts w:ascii="Calibri" w:eastAsia="Times New Roman" w:hAnsi="Calibri" w:cs="Calibri"/>
                <w:color w:val="000000"/>
                <w:sz w:val="22"/>
                <w:szCs w:val="22"/>
                <w:lang w:val="en-SG" w:eastAsia="zh-TW"/>
              </w:rPr>
              <w:t> 58.1</w:t>
            </w:r>
            <w:r>
              <w:rPr>
                <w:rFonts w:ascii="Calibri" w:eastAsia="Times New Roman" w:hAnsi="Calibri" w:cs="Calibri"/>
                <w:color w:val="000000"/>
                <w:sz w:val="22"/>
                <w:szCs w:val="22"/>
                <w:lang w:val="en-SG" w:eastAsia="zh-TW"/>
              </w:rPr>
              <w:t xml:space="preserve"> %</w:t>
            </w:r>
          </w:p>
        </w:tc>
      </w:tr>
    </w:tbl>
    <w:p w:rsidR="00B33C73" w:rsidRPr="001E5CF8" w:rsidRDefault="00B33C73">
      <w:pPr>
        <w:rPr>
          <w:b/>
          <w:sz w:val="20"/>
        </w:rPr>
      </w:pPr>
      <w:proofErr w:type="spellStart"/>
      <w:proofErr w:type="gramStart"/>
      <w:r w:rsidRPr="00B33C73">
        <w:rPr>
          <w:b/>
          <w:sz w:val="20"/>
        </w:rPr>
        <w:lastRenderedPageBreak/>
        <w:t>Tabel</w:t>
      </w:r>
      <w:proofErr w:type="spellEnd"/>
      <w:r w:rsidRPr="00B33C73">
        <w:rPr>
          <w:b/>
          <w:sz w:val="20"/>
        </w:rPr>
        <w:t xml:space="preserve"> 2.</w:t>
      </w:r>
      <w:proofErr w:type="gramEnd"/>
      <w:r w:rsidRPr="00B33C73">
        <w:rPr>
          <w:b/>
          <w:sz w:val="20"/>
        </w:rPr>
        <w:t xml:space="preserve"> </w:t>
      </w:r>
      <w:proofErr w:type="spellStart"/>
      <w:proofErr w:type="gramStart"/>
      <w:r w:rsidRPr="00B33C73">
        <w:rPr>
          <w:b/>
          <w:sz w:val="20"/>
        </w:rPr>
        <w:t>Hasil</w:t>
      </w:r>
      <w:proofErr w:type="spellEnd"/>
      <w:r w:rsidRPr="00B33C73">
        <w:rPr>
          <w:b/>
          <w:sz w:val="20"/>
        </w:rPr>
        <w:t xml:space="preserve"> </w:t>
      </w:r>
      <w:proofErr w:type="spellStart"/>
      <w:r w:rsidRPr="00B33C73">
        <w:rPr>
          <w:b/>
          <w:sz w:val="20"/>
        </w:rPr>
        <w:t>Efek</w:t>
      </w:r>
      <w:proofErr w:type="spellEnd"/>
      <w:r w:rsidRPr="00B33C73">
        <w:rPr>
          <w:b/>
          <w:sz w:val="20"/>
        </w:rPr>
        <w:t xml:space="preserve"> </w:t>
      </w:r>
      <w:proofErr w:type="spellStart"/>
      <w:r w:rsidRPr="00B33C73">
        <w:rPr>
          <w:b/>
          <w:sz w:val="20"/>
        </w:rPr>
        <w:t>Negatif</w:t>
      </w:r>
      <w:proofErr w:type="spellEnd"/>
      <w:r w:rsidRPr="00B33C73">
        <w:rPr>
          <w:b/>
          <w:sz w:val="20"/>
        </w:rPr>
        <w:t xml:space="preserve"> (</w:t>
      </w:r>
      <w:proofErr w:type="spellStart"/>
      <w:r w:rsidRPr="00B33C73">
        <w:rPr>
          <w:b/>
          <w:sz w:val="20"/>
        </w:rPr>
        <w:t>dalam</w:t>
      </w:r>
      <w:proofErr w:type="spellEnd"/>
      <w:r w:rsidRPr="00B33C73">
        <w:rPr>
          <w:b/>
          <w:sz w:val="20"/>
        </w:rPr>
        <w:t xml:space="preserve"> %) </w:t>
      </w:r>
      <w:proofErr w:type="spellStart"/>
      <w:r w:rsidRPr="00B33C73">
        <w:rPr>
          <w:b/>
          <w:sz w:val="20"/>
        </w:rPr>
        <w:t>pada</w:t>
      </w:r>
      <w:proofErr w:type="spellEnd"/>
      <w:r w:rsidRPr="00B33C73">
        <w:rPr>
          <w:b/>
          <w:sz w:val="20"/>
        </w:rPr>
        <w:t xml:space="preserve"> </w:t>
      </w:r>
      <w:proofErr w:type="spellStart"/>
      <w:r w:rsidRPr="00B33C73">
        <w:rPr>
          <w:b/>
          <w:sz w:val="20"/>
        </w:rPr>
        <w:t>Adaptasi</w:t>
      </w:r>
      <w:proofErr w:type="spellEnd"/>
      <w:r w:rsidRPr="00B33C73">
        <w:rPr>
          <w:b/>
          <w:sz w:val="20"/>
        </w:rPr>
        <w:t xml:space="preserve"> </w:t>
      </w:r>
      <w:proofErr w:type="spellStart"/>
      <w:r w:rsidRPr="00B33C73">
        <w:rPr>
          <w:b/>
          <w:sz w:val="20"/>
        </w:rPr>
        <w:t>Aktif</w:t>
      </w:r>
      <w:proofErr w:type="spellEnd"/>
      <w:r w:rsidRPr="00B33C73">
        <w:rPr>
          <w:b/>
          <w:sz w:val="20"/>
        </w:rPr>
        <w:t xml:space="preserve"> </w:t>
      </w:r>
      <w:proofErr w:type="spellStart"/>
      <w:r w:rsidRPr="00B33C73">
        <w:rPr>
          <w:b/>
          <w:sz w:val="20"/>
        </w:rPr>
        <w:t>dan</w:t>
      </w:r>
      <w:proofErr w:type="spellEnd"/>
      <w:r w:rsidRPr="00B33C73">
        <w:rPr>
          <w:b/>
          <w:sz w:val="20"/>
        </w:rPr>
        <w:t xml:space="preserve"> </w:t>
      </w:r>
      <w:proofErr w:type="spellStart"/>
      <w:r w:rsidRPr="00B33C73">
        <w:rPr>
          <w:b/>
          <w:sz w:val="20"/>
        </w:rPr>
        <w:t>Adaptasi</w:t>
      </w:r>
      <w:proofErr w:type="spellEnd"/>
      <w:r w:rsidRPr="00B33C73">
        <w:rPr>
          <w:b/>
          <w:sz w:val="20"/>
        </w:rPr>
        <w:t xml:space="preserve"> </w:t>
      </w:r>
      <w:proofErr w:type="spellStart"/>
      <w:r w:rsidRPr="00B33C73">
        <w:rPr>
          <w:b/>
          <w:sz w:val="20"/>
        </w:rPr>
        <w:t>Pasif</w:t>
      </w:r>
      <w:proofErr w:type="spellEnd"/>
      <w:r w:rsidRPr="00B33C73">
        <w:rPr>
          <w:b/>
          <w:sz w:val="20"/>
        </w:rPr>
        <w:t>.</w:t>
      </w:r>
      <w:proofErr w:type="gramEnd"/>
    </w:p>
    <w:p w:rsidR="00B33C73" w:rsidRPr="00B8156E" w:rsidRDefault="00B33C73">
      <w:pPr>
        <w:rPr>
          <w:b/>
          <w:u w:val="single"/>
        </w:rPr>
      </w:pPr>
      <w:r w:rsidRPr="00B8156E">
        <w:rPr>
          <w:b/>
          <w:u w:val="single"/>
        </w:rPr>
        <w:t>GRAFIK</w:t>
      </w:r>
    </w:p>
    <w:p w:rsidR="00B33C73" w:rsidRDefault="00B33C73"/>
    <w:p w:rsidR="00B33C73" w:rsidRDefault="00B33C73">
      <w:r>
        <w:rPr>
          <w:noProof/>
          <w:lang w:val="id-ID" w:eastAsia="id-ID"/>
        </w:rPr>
        <w:drawing>
          <wp:inline distT="0" distB="0" distL="0" distR="0">
            <wp:extent cx="5486400" cy="3588434"/>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33C73" w:rsidRPr="00B8156E" w:rsidRDefault="001C3412" w:rsidP="00B8156E">
      <w:pPr>
        <w:jc w:val="center"/>
        <w:rPr>
          <w:b/>
          <w:sz w:val="20"/>
        </w:rPr>
      </w:pPr>
      <w:proofErr w:type="spellStart"/>
      <w:r>
        <w:rPr>
          <w:b/>
          <w:sz w:val="20"/>
        </w:rPr>
        <w:t>Grafik</w:t>
      </w:r>
      <w:proofErr w:type="spellEnd"/>
      <w:r>
        <w:rPr>
          <w:b/>
          <w:sz w:val="20"/>
        </w:rPr>
        <w:t xml:space="preserve"> </w:t>
      </w:r>
      <w:r>
        <w:rPr>
          <w:b/>
          <w:sz w:val="20"/>
          <w:lang w:val="id-ID"/>
        </w:rPr>
        <w:t>I.</w:t>
      </w:r>
      <w:r w:rsidR="00B33C73" w:rsidRPr="00B8156E">
        <w:rPr>
          <w:b/>
          <w:sz w:val="20"/>
        </w:rPr>
        <w:t xml:space="preserve"> </w:t>
      </w:r>
      <w:proofErr w:type="spellStart"/>
      <w:r w:rsidR="00B33C73" w:rsidRPr="00B8156E">
        <w:rPr>
          <w:b/>
          <w:sz w:val="20"/>
        </w:rPr>
        <w:t>Hasil</w:t>
      </w:r>
      <w:proofErr w:type="spellEnd"/>
      <w:r w:rsidR="00B33C73" w:rsidRPr="00B8156E">
        <w:rPr>
          <w:b/>
          <w:sz w:val="20"/>
        </w:rPr>
        <w:t xml:space="preserve"> </w:t>
      </w:r>
      <w:proofErr w:type="spellStart"/>
      <w:r w:rsidR="00B33C73" w:rsidRPr="00B8156E">
        <w:rPr>
          <w:b/>
          <w:sz w:val="20"/>
        </w:rPr>
        <w:t>Adaptasi</w:t>
      </w:r>
      <w:proofErr w:type="spellEnd"/>
      <w:r w:rsidR="00B33C73" w:rsidRPr="00B8156E">
        <w:rPr>
          <w:b/>
          <w:sz w:val="20"/>
        </w:rPr>
        <w:t xml:space="preserve"> </w:t>
      </w:r>
      <w:proofErr w:type="spellStart"/>
      <w:r w:rsidR="00B33C73" w:rsidRPr="00B8156E">
        <w:rPr>
          <w:b/>
          <w:sz w:val="20"/>
        </w:rPr>
        <w:t>Aktif</w:t>
      </w:r>
      <w:proofErr w:type="spellEnd"/>
      <w:r w:rsidR="00B33C73" w:rsidRPr="00B8156E">
        <w:rPr>
          <w:b/>
          <w:sz w:val="20"/>
        </w:rPr>
        <w:t xml:space="preserve"> Visio-Motor </w:t>
      </w:r>
      <w:proofErr w:type="spellStart"/>
      <w:r w:rsidR="00B33C73" w:rsidRPr="00B8156E">
        <w:rPr>
          <w:b/>
          <w:sz w:val="20"/>
        </w:rPr>
        <w:t>dengan</w:t>
      </w:r>
      <w:proofErr w:type="spellEnd"/>
      <w:r w:rsidR="00B33C73" w:rsidRPr="00B8156E">
        <w:rPr>
          <w:b/>
          <w:sz w:val="20"/>
        </w:rPr>
        <w:t xml:space="preserve"> </w:t>
      </w:r>
      <w:proofErr w:type="spellStart"/>
      <w:r w:rsidR="00B33C73" w:rsidRPr="00B8156E">
        <w:rPr>
          <w:b/>
          <w:sz w:val="20"/>
        </w:rPr>
        <w:t>Prisma</w:t>
      </w:r>
      <w:proofErr w:type="spellEnd"/>
      <w:r w:rsidR="00B8156E" w:rsidRPr="00B8156E">
        <w:rPr>
          <w:b/>
          <w:sz w:val="20"/>
        </w:rPr>
        <w:t>.</w:t>
      </w:r>
    </w:p>
    <w:p w:rsidR="00B8156E" w:rsidRDefault="00B8156E"/>
    <w:p w:rsidR="00B8156E" w:rsidRDefault="00B8156E">
      <w:r>
        <w:rPr>
          <w:noProof/>
          <w:lang w:val="id-ID" w:eastAsia="id-ID"/>
        </w:rPr>
        <w:drawing>
          <wp:inline distT="0" distB="0" distL="0" distR="0">
            <wp:extent cx="5486400" cy="3588434"/>
            <wp:effectExtent l="0" t="0" r="19050"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8156E" w:rsidRPr="00B8156E" w:rsidRDefault="00B8156E" w:rsidP="00B8156E">
      <w:pPr>
        <w:jc w:val="center"/>
        <w:rPr>
          <w:b/>
          <w:sz w:val="20"/>
        </w:rPr>
      </w:pPr>
      <w:r>
        <w:tab/>
      </w:r>
      <w:proofErr w:type="spellStart"/>
      <w:proofErr w:type="gramStart"/>
      <w:r w:rsidRPr="00B8156E">
        <w:rPr>
          <w:b/>
          <w:sz w:val="20"/>
        </w:rPr>
        <w:t>Grafik</w:t>
      </w:r>
      <w:proofErr w:type="spellEnd"/>
      <w:r w:rsidRPr="00B8156E">
        <w:rPr>
          <w:b/>
          <w:sz w:val="20"/>
        </w:rPr>
        <w:t xml:space="preserve"> </w:t>
      </w:r>
      <w:r>
        <w:rPr>
          <w:b/>
          <w:sz w:val="20"/>
        </w:rPr>
        <w:t>2</w:t>
      </w:r>
      <w:r w:rsidRPr="00B8156E">
        <w:rPr>
          <w:b/>
          <w:sz w:val="20"/>
        </w:rPr>
        <w:t>.</w:t>
      </w:r>
      <w:proofErr w:type="gramEnd"/>
      <w:r w:rsidRPr="00B8156E">
        <w:rPr>
          <w:b/>
          <w:sz w:val="20"/>
        </w:rPr>
        <w:t xml:space="preserve"> </w:t>
      </w:r>
      <w:proofErr w:type="spellStart"/>
      <w:r w:rsidRPr="00B8156E">
        <w:rPr>
          <w:b/>
          <w:sz w:val="20"/>
        </w:rPr>
        <w:t>Hasil</w:t>
      </w:r>
      <w:proofErr w:type="spellEnd"/>
      <w:r w:rsidRPr="00B8156E">
        <w:rPr>
          <w:b/>
          <w:sz w:val="20"/>
        </w:rPr>
        <w:t xml:space="preserve"> </w:t>
      </w:r>
      <w:proofErr w:type="spellStart"/>
      <w:r w:rsidRPr="00B8156E">
        <w:rPr>
          <w:b/>
          <w:sz w:val="20"/>
        </w:rPr>
        <w:t>Adaptasi</w:t>
      </w:r>
      <w:proofErr w:type="spellEnd"/>
      <w:r w:rsidRPr="00B8156E">
        <w:rPr>
          <w:b/>
          <w:sz w:val="20"/>
        </w:rPr>
        <w:t xml:space="preserve"> </w:t>
      </w:r>
      <w:proofErr w:type="spellStart"/>
      <w:r>
        <w:rPr>
          <w:b/>
          <w:sz w:val="20"/>
        </w:rPr>
        <w:t>Pasif</w:t>
      </w:r>
      <w:proofErr w:type="spellEnd"/>
      <w:r>
        <w:rPr>
          <w:b/>
          <w:sz w:val="20"/>
        </w:rPr>
        <w:t xml:space="preserve"> </w:t>
      </w:r>
      <w:r w:rsidRPr="00B8156E">
        <w:rPr>
          <w:b/>
          <w:sz w:val="20"/>
        </w:rPr>
        <w:t xml:space="preserve">Visio-Motor </w:t>
      </w:r>
      <w:proofErr w:type="spellStart"/>
      <w:r w:rsidRPr="00B8156E">
        <w:rPr>
          <w:b/>
          <w:sz w:val="20"/>
        </w:rPr>
        <w:t>dengan</w:t>
      </w:r>
      <w:proofErr w:type="spellEnd"/>
      <w:r w:rsidRPr="00B8156E">
        <w:rPr>
          <w:b/>
          <w:sz w:val="20"/>
        </w:rPr>
        <w:t xml:space="preserve"> </w:t>
      </w:r>
      <w:proofErr w:type="spellStart"/>
      <w:r w:rsidRPr="00B8156E">
        <w:rPr>
          <w:b/>
          <w:sz w:val="20"/>
        </w:rPr>
        <w:t>Prisma</w:t>
      </w:r>
      <w:proofErr w:type="spellEnd"/>
      <w:r w:rsidRPr="00B8156E">
        <w:rPr>
          <w:b/>
          <w:sz w:val="20"/>
        </w:rPr>
        <w:t>.</w:t>
      </w:r>
    </w:p>
    <w:p w:rsidR="00B33C73" w:rsidRDefault="00B33C73" w:rsidP="00B8156E">
      <w:pPr>
        <w:tabs>
          <w:tab w:val="left" w:pos="2115"/>
        </w:tabs>
      </w:pPr>
    </w:p>
    <w:p w:rsidR="00B8156E" w:rsidRDefault="00B8156E" w:rsidP="00B8156E">
      <w:pPr>
        <w:tabs>
          <w:tab w:val="left" w:pos="2115"/>
        </w:tabs>
      </w:pPr>
      <w:r>
        <w:rPr>
          <w:noProof/>
          <w:lang w:val="id-ID" w:eastAsia="id-ID"/>
        </w:rPr>
        <w:drawing>
          <wp:inline distT="0" distB="0" distL="0" distR="0">
            <wp:extent cx="5486400" cy="3588434"/>
            <wp:effectExtent l="0" t="0" r="19050" b="120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8156E" w:rsidRDefault="00B8156E" w:rsidP="00B8156E">
      <w:pPr>
        <w:tabs>
          <w:tab w:val="left" w:pos="2115"/>
        </w:tabs>
        <w:jc w:val="center"/>
      </w:pPr>
      <w:proofErr w:type="spellStart"/>
      <w:proofErr w:type="gramStart"/>
      <w:r w:rsidRPr="00B8156E">
        <w:rPr>
          <w:b/>
          <w:sz w:val="20"/>
        </w:rPr>
        <w:t>Grafik</w:t>
      </w:r>
      <w:proofErr w:type="spellEnd"/>
      <w:r w:rsidRPr="00B8156E">
        <w:rPr>
          <w:b/>
          <w:sz w:val="20"/>
        </w:rPr>
        <w:t xml:space="preserve"> </w:t>
      </w:r>
      <w:r>
        <w:rPr>
          <w:b/>
          <w:sz w:val="20"/>
        </w:rPr>
        <w:t>3</w:t>
      </w:r>
      <w:r w:rsidRPr="00B8156E">
        <w:rPr>
          <w:b/>
          <w:sz w:val="20"/>
        </w:rPr>
        <w:t>.</w:t>
      </w:r>
      <w:proofErr w:type="gramEnd"/>
      <w:r w:rsidRPr="00B8156E">
        <w:rPr>
          <w:b/>
          <w:sz w:val="20"/>
        </w:rPr>
        <w:t xml:space="preserve"> </w:t>
      </w:r>
      <w:proofErr w:type="spellStart"/>
      <w:r w:rsidRPr="00B8156E">
        <w:rPr>
          <w:b/>
          <w:sz w:val="20"/>
        </w:rPr>
        <w:t>Hasil</w:t>
      </w:r>
      <w:proofErr w:type="spellEnd"/>
      <w:r w:rsidRPr="00B8156E">
        <w:rPr>
          <w:b/>
          <w:sz w:val="20"/>
        </w:rPr>
        <w:t xml:space="preserve"> </w:t>
      </w:r>
      <w:proofErr w:type="spellStart"/>
      <w:r>
        <w:rPr>
          <w:b/>
          <w:sz w:val="20"/>
        </w:rPr>
        <w:t>Efek</w:t>
      </w:r>
      <w:proofErr w:type="spellEnd"/>
      <w:r>
        <w:rPr>
          <w:b/>
          <w:sz w:val="20"/>
        </w:rPr>
        <w:t xml:space="preserve"> </w:t>
      </w:r>
      <w:proofErr w:type="spellStart"/>
      <w:r>
        <w:rPr>
          <w:b/>
          <w:sz w:val="20"/>
        </w:rPr>
        <w:t>Negatif</w:t>
      </w:r>
      <w:proofErr w:type="spellEnd"/>
      <w:r>
        <w:rPr>
          <w:b/>
          <w:sz w:val="20"/>
        </w:rPr>
        <w:t xml:space="preserve"> </w:t>
      </w:r>
      <w:proofErr w:type="spellStart"/>
      <w:r>
        <w:rPr>
          <w:b/>
          <w:sz w:val="20"/>
        </w:rPr>
        <w:t>Adaptasi</w:t>
      </w:r>
      <w:proofErr w:type="spellEnd"/>
      <w:r>
        <w:rPr>
          <w:b/>
          <w:sz w:val="20"/>
        </w:rPr>
        <w:t xml:space="preserve"> </w:t>
      </w:r>
      <w:r w:rsidRPr="00B8156E">
        <w:rPr>
          <w:b/>
          <w:sz w:val="20"/>
        </w:rPr>
        <w:t xml:space="preserve">Visio-Motor </w:t>
      </w:r>
      <w:proofErr w:type="spellStart"/>
      <w:r w:rsidRPr="00B8156E">
        <w:rPr>
          <w:b/>
          <w:sz w:val="20"/>
        </w:rPr>
        <w:t>dengan</w:t>
      </w:r>
      <w:proofErr w:type="spellEnd"/>
      <w:r w:rsidRPr="00B8156E">
        <w:rPr>
          <w:b/>
          <w:sz w:val="20"/>
        </w:rPr>
        <w:t xml:space="preserve"> </w:t>
      </w:r>
      <w:proofErr w:type="spellStart"/>
      <w:r w:rsidRPr="00B8156E">
        <w:rPr>
          <w:b/>
          <w:sz w:val="20"/>
        </w:rPr>
        <w:t>Prisma</w:t>
      </w:r>
      <w:proofErr w:type="spellEnd"/>
      <w:r w:rsidRPr="00B8156E">
        <w:rPr>
          <w:b/>
          <w:sz w:val="20"/>
        </w:rPr>
        <w:t>.</w:t>
      </w:r>
    </w:p>
    <w:p w:rsidR="00B33C73" w:rsidRDefault="00B33C73"/>
    <w:p w:rsidR="001C3412" w:rsidRDefault="001C3412" w:rsidP="001C3412">
      <w:pPr>
        <w:rPr>
          <w:lang w:val="id-ID"/>
        </w:rPr>
      </w:pPr>
    </w:p>
    <w:p w:rsidR="001C3412" w:rsidRDefault="001C3412" w:rsidP="001C3412">
      <w:pPr>
        <w:rPr>
          <w:lang w:val="id-ID"/>
        </w:rPr>
      </w:pPr>
    </w:p>
    <w:p w:rsidR="001C3412" w:rsidRDefault="001C3412" w:rsidP="001C3412">
      <w:pPr>
        <w:rPr>
          <w:lang w:val="id-ID"/>
        </w:rPr>
      </w:pPr>
    </w:p>
    <w:p w:rsidR="001C3412" w:rsidRDefault="001C3412" w:rsidP="001C3412">
      <w:pPr>
        <w:rPr>
          <w:lang w:val="id-ID"/>
        </w:rPr>
      </w:pPr>
    </w:p>
    <w:p w:rsidR="001C3412" w:rsidRPr="001C3412" w:rsidRDefault="001C3412" w:rsidP="001C3412">
      <w:pPr>
        <w:rPr>
          <w:lang w:val="id-ID"/>
        </w:rPr>
      </w:pPr>
      <w:r w:rsidRPr="001C3412">
        <w:rPr>
          <w:lang w:val="id-ID"/>
        </w:rPr>
        <w:t xml:space="preserve">Analisa </w:t>
      </w:r>
    </w:p>
    <w:p w:rsidR="001C3412" w:rsidRPr="001C3412" w:rsidRDefault="001C3412" w:rsidP="001C3412">
      <w:pPr>
        <w:rPr>
          <w:lang w:val="id-ID"/>
        </w:rPr>
      </w:pPr>
    </w:p>
    <w:p w:rsidR="001C3412" w:rsidRDefault="001C3412" w:rsidP="001C3412">
      <w:pPr>
        <w:rPr>
          <w:lang w:val="id-ID"/>
        </w:rPr>
      </w:pPr>
      <w:r>
        <w:rPr>
          <w:lang w:val="id-ID"/>
        </w:rPr>
        <w:t>Grafik I dan Grafik II</w:t>
      </w:r>
      <w:r w:rsidRPr="001C3412">
        <w:rPr>
          <w:lang w:val="id-ID"/>
        </w:rPr>
        <w:t>,</w:t>
      </w:r>
    </w:p>
    <w:p w:rsidR="001C3412" w:rsidRDefault="001C3412" w:rsidP="001C3412">
      <w:pPr>
        <w:rPr>
          <w:lang w:val="id-ID"/>
        </w:rPr>
      </w:pPr>
      <w:r>
        <w:rPr>
          <w:lang w:val="id-ID"/>
        </w:rPr>
        <w:t>K</w:t>
      </w:r>
      <w:r w:rsidRPr="001C3412">
        <w:rPr>
          <w:lang w:val="id-ID"/>
        </w:rPr>
        <w:t>ita dapat melihat pola yang sama terjadi penyimpangan dari garis tengah ke kanan selama fase pra-adaptasi. Hal ini sesuai dengan penggunaan kacamata prisma yang miring garis pandang ke</w:t>
      </w:r>
      <w:r>
        <w:rPr>
          <w:lang w:val="id-ID"/>
        </w:rPr>
        <w:t xml:space="preserve"> sisi kanan dari garis tengah. Adapun percobaan tersebut dilakukan pada orang dengan kebiasaan penggunaan tangan kanan dari pada tangan kiri dan hal ini sangat mempengaruhi pergeseran ke kanan. Sementara kita ketahui bahwa pada orang yang anggota gerak kanan aktif menandakan keaktifan dari otak kiri. Hal ini kan berbeda bila dilakukan pada orang dengan aktif anggota gerak kiri atau otak kanan yanglebih aktif</w:t>
      </w:r>
    </w:p>
    <w:p w:rsidR="001C3412" w:rsidRDefault="001C3412" w:rsidP="001C3412">
      <w:pPr>
        <w:rPr>
          <w:lang w:val="id-ID"/>
        </w:rPr>
      </w:pPr>
    </w:p>
    <w:p w:rsidR="001C3412" w:rsidRPr="001C3412" w:rsidRDefault="001C3412" w:rsidP="001C3412">
      <w:pPr>
        <w:rPr>
          <w:lang w:val="id-ID"/>
        </w:rPr>
      </w:pPr>
      <w:r>
        <w:rPr>
          <w:lang w:val="id-ID"/>
        </w:rPr>
        <w:t>Pada</w:t>
      </w:r>
      <w:r w:rsidRPr="001C3412">
        <w:rPr>
          <w:lang w:val="id-ID"/>
        </w:rPr>
        <w:t xml:space="preserve"> fase pasca-adaptasi, ada perubahan signifikan dalam penyimpangan dari garis tengah. Untuk mata pelajaran akan melalui aktif Visio-motor adaptasi, mereka memiliki kemampuan lebih untuk titik garis tengah dibandingkan dengan subyek yang menyesuaikan secara pasif (21,5 mm vs 44,8 mm). Hal ini untuk menunjukkan bahwa otak kita dapat beradaptasi baik dengan perubahan dalam visi dengan praktek, sebagai otak kita mengkalibrasi ulang perubahan spasial. </w:t>
      </w:r>
    </w:p>
    <w:p w:rsidR="001C3412" w:rsidRPr="001C3412" w:rsidRDefault="001C3412" w:rsidP="001C3412">
      <w:pPr>
        <w:rPr>
          <w:lang w:val="id-ID"/>
        </w:rPr>
      </w:pPr>
    </w:p>
    <w:p w:rsidR="001C3412" w:rsidRPr="001C3412" w:rsidRDefault="001C3412" w:rsidP="001C3412">
      <w:pPr>
        <w:rPr>
          <w:lang w:val="id-ID"/>
        </w:rPr>
      </w:pPr>
      <w:r>
        <w:rPr>
          <w:lang w:val="id-ID"/>
        </w:rPr>
        <w:lastRenderedPageBreak/>
        <w:t>Setelah kacamata prisma di lepas</w:t>
      </w:r>
      <w:r w:rsidRPr="001C3412">
        <w:rPr>
          <w:lang w:val="id-ID"/>
        </w:rPr>
        <w:t xml:space="preserve"> dari, subjek yang telah beradaptasi secara aktif dengan perubahan visi selama masa adaptasi, memiliki kesulitan untuk kembali ke penglihatan normal dibandingkan dengan subyek yang diadaptasi pasif. Hal ini ditunjukkan dengan penyimpangan dalam menunjuk garis tengah antara kedua kelompok subyek (33,7 vs 14,5 mm mm). Subjek yang telah diadaptasi secara aktif menunjukkan garis tengah dua kali lebih jauh dibandingkan dengan mereka yang diadaptasi pasif. </w:t>
      </w:r>
    </w:p>
    <w:p w:rsidR="001C3412" w:rsidRPr="001C3412" w:rsidRDefault="001C3412" w:rsidP="001C3412">
      <w:pPr>
        <w:rPr>
          <w:lang w:val="id-ID"/>
        </w:rPr>
      </w:pPr>
    </w:p>
    <w:p w:rsidR="001C3412" w:rsidRPr="001C3412" w:rsidRDefault="001C3412" w:rsidP="001C3412">
      <w:pPr>
        <w:rPr>
          <w:lang w:val="id-ID"/>
        </w:rPr>
      </w:pPr>
      <w:r w:rsidRPr="001C3412">
        <w:rPr>
          <w:lang w:val="id-ID"/>
        </w:rPr>
        <w:t xml:space="preserve">Hal ini untuk menunjukkan bahwa begitu visi adalah "dikalibrasi" untuk pengaturan baru, dalam hal ini visi miring dengan goggle prisma, maka akan membutuhkan kalibrasi lain beradaptasi dengan pengaturan baru, dalam hal ini penglihatan normal. Semakin ketat adaptasi, semakin besar efek negatif dari adaptasi dan sulit untuk kembali ke penglihatan normal. </w:t>
      </w:r>
    </w:p>
    <w:p w:rsidR="001C3412" w:rsidRPr="001C3412" w:rsidRDefault="001C3412" w:rsidP="001C3412">
      <w:pPr>
        <w:rPr>
          <w:lang w:val="id-ID"/>
        </w:rPr>
      </w:pPr>
    </w:p>
    <w:p w:rsidR="001C3412" w:rsidRPr="001C3412" w:rsidRDefault="001C3412" w:rsidP="001C3412">
      <w:pPr>
        <w:rPr>
          <w:lang w:val="id-ID"/>
        </w:rPr>
      </w:pPr>
      <w:r w:rsidRPr="001C3412">
        <w:rPr>
          <w:lang w:val="id-ID"/>
        </w:rPr>
        <w:t xml:space="preserve">Hal ini ditunjukkan pada Grafik 3, dimana jarak penyimpangan sebelum dan setelah memakai kacamata itu dihitung. Hasilnya menunjukkan bahwa dengan adaptasi Visio motor aktif, deviasi dari garis tengah selama penglihatan normal setelah kacamata prisma diambil dari yang lebih tinggi (41,7% vs 23,8%). </w:t>
      </w:r>
    </w:p>
    <w:p w:rsidR="001C3412" w:rsidRPr="001C3412" w:rsidRDefault="001C3412" w:rsidP="001C3412">
      <w:pPr>
        <w:rPr>
          <w:lang w:val="id-ID"/>
        </w:rPr>
      </w:pPr>
    </w:p>
    <w:p w:rsidR="001C3412" w:rsidRPr="001C3412" w:rsidRDefault="001C3412" w:rsidP="001C3412">
      <w:pPr>
        <w:rPr>
          <w:lang w:val="id-ID"/>
        </w:rPr>
      </w:pPr>
      <w:r w:rsidRPr="001C3412">
        <w:rPr>
          <w:lang w:val="id-ID"/>
        </w:rPr>
        <w:t xml:space="preserve">Deviasi standar untuk semua kelompok yang sangat besar menunjukkan bahwa ada standardisasi. </w:t>
      </w:r>
    </w:p>
    <w:p w:rsidR="001C3412" w:rsidRPr="001C3412" w:rsidRDefault="001C3412" w:rsidP="001C3412">
      <w:pPr>
        <w:rPr>
          <w:lang w:val="id-ID"/>
        </w:rPr>
      </w:pPr>
    </w:p>
    <w:p w:rsidR="001C3412" w:rsidRPr="001C3412" w:rsidRDefault="001C3412" w:rsidP="001C3412">
      <w:pPr>
        <w:rPr>
          <w:lang w:val="id-ID"/>
        </w:rPr>
      </w:pPr>
      <w:r w:rsidRPr="001C3412">
        <w:rPr>
          <w:lang w:val="id-ID"/>
        </w:rPr>
        <w:t xml:space="preserve">SARAN UNTUK PERBAIKAN </w:t>
      </w:r>
    </w:p>
    <w:p w:rsidR="001C3412" w:rsidRPr="001C3412" w:rsidRDefault="001C3412" w:rsidP="001C3412">
      <w:pPr>
        <w:rPr>
          <w:lang w:val="id-ID"/>
        </w:rPr>
      </w:pPr>
    </w:p>
    <w:p w:rsidR="001C3412" w:rsidRPr="001C3412" w:rsidRDefault="001C3412" w:rsidP="001C3412">
      <w:pPr>
        <w:rPr>
          <w:lang w:val="id-ID"/>
        </w:rPr>
      </w:pPr>
      <w:r w:rsidRPr="001C3412">
        <w:rPr>
          <w:lang w:val="id-ID"/>
        </w:rPr>
        <w:t xml:space="preserve">Ada beberapa pertimbangan untuk lebih meningkatkan kualitas percobaan. </w:t>
      </w:r>
    </w:p>
    <w:p w:rsidR="001C3412" w:rsidRPr="001C3412" w:rsidRDefault="001C3412" w:rsidP="001C3412">
      <w:pPr>
        <w:rPr>
          <w:lang w:val="id-ID"/>
        </w:rPr>
      </w:pPr>
    </w:p>
    <w:p w:rsidR="001C3412" w:rsidRDefault="001C3412" w:rsidP="001C3412">
      <w:pPr>
        <w:rPr>
          <w:lang w:val="id-ID"/>
        </w:rPr>
      </w:pPr>
      <w:r>
        <w:rPr>
          <w:lang w:val="id-ID"/>
        </w:rPr>
        <w:t>Pada percobaan ini belum dilakukannya pada orang-orang yang aktif  tangan kiri yang akan menunjukkan hasil yang sagat berbeda</w:t>
      </w:r>
    </w:p>
    <w:p w:rsidR="001C3412" w:rsidRDefault="001C3412" w:rsidP="001C3412">
      <w:pPr>
        <w:rPr>
          <w:lang w:val="id-ID"/>
        </w:rPr>
      </w:pPr>
    </w:p>
    <w:p w:rsidR="001C3412" w:rsidRDefault="001C3412" w:rsidP="001C3412">
      <w:pPr>
        <w:rPr>
          <w:lang w:val="id-ID"/>
        </w:rPr>
      </w:pPr>
      <w:r>
        <w:rPr>
          <w:lang w:val="id-ID"/>
        </w:rPr>
        <w:t>Pada percobaan ini subjek merupakan orang dengan aktif tangan</w:t>
      </w:r>
      <w:r w:rsidRPr="001C3412">
        <w:rPr>
          <w:lang w:val="id-ID"/>
        </w:rPr>
        <w:t xml:space="preserve">Kanan Semua - pengaruh ke Arah Kanan </w:t>
      </w:r>
      <w:r>
        <w:rPr>
          <w:lang w:val="id-ID"/>
        </w:rPr>
        <w:t>–</w:t>
      </w:r>
      <w:r w:rsidRPr="001C3412">
        <w:rPr>
          <w:lang w:val="id-ID"/>
        </w:rPr>
        <w:t xml:space="preserve"> </w:t>
      </w:r>
      <w:r>
        <w:rPr>
          <w:lang w:val="id-ID"/>
        </w:rPr>
        <w:t xml:space="preserve">pada Kondisi </w:t>
      </w:r>
      <w:r w:rsidRPr="001C3412">
        <w:rPr>
          <w:lang w:val="id-ID"/>
        </w:rPr>
        <w:t xml:space="preserve">Tanpa kaca mata. </w:t>
      </w:r>
    </w:p>
    <w:p w:rsidR="001C3412" w:rsidRDefault="001C3412" w:rsidP="001C3412">
      <w:pPr>
        <w:rPr>
          <w:lang w:val="id-ID"/>
        </w:rPr>
      </w:pPr>
    </w:p>
    <w:p w:rsidR="001C3412" w:rsidRPr="001C3412" w:rsidRDefault="001C3412" w:rsidP="001C3412">
      <w:pPr>
        <w:rPr>
          <w:lang w:val="id-ID"/>
        </w:rPr>
      </w:pPr>
      <w:r>
        <w:rPr>
          <w:lang w:val="id-ID"/>
        </w:rPr>
        <w:t>Belum dilakukannya percobaan pada aktif adaptasi dan pasif adaptasi setelah membuka kaca mata dan menjadi normal kembali dalam hal ini kita ingin mencari waktu adaptasi normal dari percobaan tersebut.</w:t>
      </w:r>
    </w:p>
    <w:p w:rsidR="001C3412" w:rsidRPr="001C3412" w:rsidRDefault="001C3412" w:rsidP="001C3412">
      <w:pPr>
        <w:rPr>
          <w:lang w:val="id-ID"/>
        </w:rPr>
      </w:pPr>
    </w:p>
    <w:sectPr w:rsidR="001C3412" w:rsidRPr="001C3412" w:rsidSect="0022137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A7C3F"/>
    <w:multiLevelType w:val="hybridMultilevel"/>
    <w:tmpl w:val="8952A84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3ACA0D94"/>
    <w:multiLevelType w:val="hybridMultilevel"/>
    <w:tmpl w:val="1F60F5F6"/>
    <w:lvl w:ilvl="0" w:tplc="18EA22C4">
      <w:start w:val="58"/>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useFELayout/>
  </w:compat>
  <w:rsids>
    <w:rsidRoot w:val="00B33C73"/>
    <w:rsid w:val="000D040F"/>
    <w:rsid w:val="00193F43"/>
    <w:rsid w:val="001C3412"/>
    <w:rsid w:val="001E5CF8"/>
    <w:rsid w:val="00221375"/>
    <w:rsid w:val="002D7FB7"/>
    <w:rsid w:val="00486186"/>
    <w:rsid w:val="0062687E"/>
    <w:rsid w:val="0065538E"/>
    <w:rsid w:val="00B33C73"/>
    <w:rsid w:val="00B8156E"/>
    <w:rsid w:val="00CB329F"/>
    <w:rsid w:val="00DB4F8E"/>
    <w:rsid w:val="00E70C0F"/>
    <w:rsid w:val="00F00AD3"/>
    <w:rsid w:val="00F6187F"/>
  </w:rsids>
  <m:mathPr>
    <m:mathFont m:val="Cambria Math"/>
    <m:brkBin m:val="before"/>
    <m:brkBinSub m:val="--"/>
    <m:smallFrac m:val="off"/>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SG"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375"/>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33C73"/>
    <w:rPr>
      <w:rFonts w:ascii="Tahoma" w:hAnsi="Tahoma" w:cs="Tahoma"/>
      <w:sz w:val="16"/>
      <w:szCs w:val="16"/>
    </w:rPr>
  </w:style>
  <w:style w:type="character" w:customStyle="1" w:styleId="BalloonTextChar">
    <w:name w:val="Balloon Text Char"/>
    <w:basedOn w:val="DefaultParagraphFont"/>
    <w:link w:val="BalloonText"/>
    <w:rsid w:val="00B33C73"/>
    <w:rPr>
      <w:rFonts w:ascii="Tahoma" w:hAnsi="Tahoma" w:cs="Tahoma"/>
      <w:sz w:val="16"/>
      <w:szCs w:val="16"/>
      <w:lang w:val="en-US"/>
    </w:rPr>
  </w:style>
  <w:style w:type="paragraph" w:styleId="ListParagraph">
    <w:name w:val="List Paragraph"/>
    <w:basedOn w:val="Normal"/>
    <w:uiPriority w:val="34"/>
    <w:qFormat/>
    <w:rsid w:val="00CB32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33C73"/>
    <w:rPr>
      <w:rFonts w:ascii="Tahoma" w:hAnsi="Tahoma" w:cs="Tahoma"/>
      <w:sz w:val="16"/>
      <w:szCs w:val="16"/>
    </w:rPr>
  </w:style>
  <w:style w:type="character" w:customStyle="1" w:styleId="BalloonTextChar">
    <w:name w:val="Balloon Text Char"/>
    <w:basedOn w:val="DefaultParagraphFont"/>
    <w:link w:val="BalloonText"/>
    <w:rsid w:val="00B33C73"/>
    <w:rPr>
      <w:rFonts w:ascii="Tahoma" w:hAnsi="Tahoma" w:cs="Tahoma"/>
      <w:sz w:val="16"/>
      <w:szCs w:val="16"/>
      <w:lang w:val="en-US"/>
    </w:rPr>
  </w:style>
  <w:style w:type="paragraph" w:styleId="ListParagraph">
    <w:name w:val="List Paragraph"/>
    <w:basedOn w:val="Normal"/>
    <w:uiPriority w:val="34"/>
    <w:qFormat/>
    <w:rsid w:val="00CB329F"/>
    <w:pPr>
      <w:ind w:left="720"/>
      <w:contextualSpacing/>
    </w:pPr>
  </w:style>
</w:styles>
</file>

<file path=word/webSettings.xml><?xml version="1.0" encoding="utf-8"?>
<w:webSettings xmlns:r="http://schemas.openxmlformats.org/officeDocument/2006/relationships" xmlns:w="http://schemas.openxmlformats.org/wordprocessingml/2006/main">
  <w:divs>
    <w:div w:id="33846737">
      <w:bodyDiv w:val="1"/>
      <w:marLeft w:val="0"/>
      <w:marRight w:val="0"/>
      <w:marTop w:val="0"/>
      <w:marBottom w:val="0"/>
      <w:divBdr>
        <w:top w:val="none" w:sz="0" w:space="0" w:color="auto"/>
        <w:left w:val="none" w:sz="0" w:space="0" w:color="auto"/>
        <w:bottom w:val="none" w:sz="0" w:space="0" w:color="auto"/>
        <w:right w:val="none" w:sz="0" w:space="0" w:color="auto"/>
      </w:divBdr>
    </w:div>
    <w:div w:id="143952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Navphar%20Donny\Desktop\Biomedik\Tugas%20BM-506%20-%20Adaptasi%20Visio-Motor%20dengan%20Prism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Navphar%20Donny\Desktop\Biomedik\Tugas%20BM-506%20-%20Adaptasi%20Visio-Motor%20dengan%20Prism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avphar%20Donny\Desktop\Biomedik\Tugas%20BM-506%20-%20Adaptasi%20Visio-Motor%20dengan%20Prism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id-ID"/>
  <c:chart>
    <c:title>
      <c:tx>
        <c:rich>
          <a:bodyPr/>
          <a:lstStyle/>
          <a:p>
            <a:pPr>
              <a:defRPr lang="en-US"/>
            </a:pPr>
            <a:r>
              <a:rPr lang="en-SG"/>
              <a:t>Adaptasi Aktif</a:t>
            </a:r>
          </a:p>
        </c:rich>
      </c:tx>
      <c:layout>
        <c:manualLayout>
          <c:xMode val="edge"/>
          <c:yMode val="edge"/>
          <c:x val="0.37098370516185503"/>
          <c:y val="0"/>
        </c:manualLayout>
      </c:layout>
    </c:title>
    <c:plotArea>
      <c:layout>
        <c:manualLayout>
          <c:layoutTarget val="inner"/>
          <c:xMode val="edge"/>
          <c:yMode val="edge"/>
          <c:x val="0.1439694517351999"/>
          <c:y val="7.9442394345812864E-2"/>
          <c:w val="0.83010115923009642"/>
          <c:h val="0.83880381933292958"/>
        </c:manualLayout>
      </c:layout>
      <c:barChart>
        <c:barDir val="col"/>
        <c:grouping val="clustered"/>
        <c:ser>
          <c:idx val="0"/>
          <c:order val="0"/>
          <c:tx>
            <c:v>Sebelum Kaca Mata</c:v>
          </c:tx>
          <c:errBars>
            <c:errBarType val="both"/>
            <c:errValType val="fixedVal"/>
            <c:val val="23.4"/>
          </c:errBars>
          <c:cat>
            <c:strLit>
              <c:ptCount val="1"/>
              <c:pt idx="0">
                <c:v>Adaptasi</c:v>
              </c:pt>
            </c:strLit>
          </c:cat>
          <c:val>
            <c:numRef>
              <c:f>'Hasil Kelas'!$B$15</c:f>
              <c:numCache>
                <c:formatCode>0.0</c:formatCode>
                <c:ptCount val="1"/>
                <c:pt idx="0">
                  <c:v>7.9600000000000009</c:v>
                </c:pt>
              </c:numCache>
            </c:numRef>
          </c:val>
        </c:ser>
        <c:ser>
          <c:idx val="1"/>
          <c:order val="1"/>
          <c:tx>
            <c:v>Saat Pakai Kaca Mata</c:v>
          </c:tx>
          <c:errBars>
            <c:errBarType val="both"/>
            <c:errValType val="fixedVal"/>
            <c:val val="48.7"/>
            <c:spPr>
              <a:ln>
                <a:solidFill>
                  <a:schemeClr val="accent1"/>
                </a:solidFill>
              </a:ln>
            </c:spPr>
          </c:errBars>
          <c:cat>
            <c:strLit>
              <c:ptCount val="1"/>
              <c:pt idx="0">
                <c:v>Adaptasi</c:v>
              </c:pt>
            </c:strLit>
          </c:cat>
          <c:val>
            <c:numRef>
              <c:f>'Hasil Kelas'!$C$15</c:f>
              <c:numCache>
                <c:formatCode>0.0</c:formatCode>
                <c:ptCount val="1"/>
                <c:pt idx="0">
                  <c:v>66.910000000000025</c:v>
                </c:pt>
              </c:numCache>
            </c:numRef>
          </c:val>
        </c:ser>
        <c:ser>
          <c:idx val="2"/>
          <c:order val="2"/>
          <c:tx>
            <c:v>Setelah Adaptasi</c:v>
          </c:tx>
          <c:errBars>
            <c:errBarType val="both"/>
            <c:errValType val="fixedVal"/>
            <c:val val="21.5"/>
          </c:errBars>
          <c:cat>
            <c:strLit>
              <c:ptCount val="1"/>
              <c:pt idx="0">
                <c:v>Adaptasi</c:v>
              </c:pt>
            </c:strLit>
          </c:cat>
          <c:val>
            <c:numRef>
              <c:f>'Hasil Kelas'!$D$15</c:f>
              <c:numCache>
                <c:formatCode>0.0</c:formatCode>
                <c:ptCount val="1"/>
                <c:pt idx="0">
                  <c:v>24.849999999999991</c:v>
                </c:pt>
              </c:numCache>
            </c:numRef>
          </c:val>
        </c:ser>
        <c:ser>
          <c:idx val="3"/>
          <c:order val="3"/>
          <c:tx>
            <c:v>Kaca Mata di Buka</c:v>
          </c:tx>
          <c:errBars>
            <c:errBarType val="both"/>
            <c:errValType val="fixedVal"/>
            <c:val val="33.700000000000003"/>
          </c:errBars>
          <c:cat>
            <c:strLit>
              <c:ptCount val="1"/>
              <c:pt idx="0">
                <c:v>Adaptasi</c:v>
              </c:pt>
            </c:strLit>
          </c:cat>
          <c:val>
            <c:numRef>
              <c:f>'Hasil Kelas'!$E$15</c:f>
              <c:numCache>
                <c:formatCode>0.0</c:formatCode>
                <c:ptCount val="1"/>
                <c:pt idx="0">
                  <c:v>-19.16</c:v>
                </c:pt>
              </c:numCache>
            </c:numRef>
          </c:val>
        </c:ser>
        <c:gapWidth val="75"/>
        <c:overlap val="-25"/>
        <c:axId val="76642560"/>
        <c:axId val="77012992"/>
      </c:barChart>
      <c:catAx>
        <c:axId val="76642560"/>
        <c:scaling>
          <c:orientation val="minMax"/>
        </c:scaling>
        <c:axPos val="b"/>
        <c:majorTickMark val="none"/>
        <c:tickLblPos val="nextTo"/>
        <c:txPr>
          <a:bodyPr/>
          <a:lstStyle/>
          <a:p>
            <a:pPr>
              <a:defRPr lang="en-US"/>
            </a:pPr>
            <a:endParaRPr lang="id-ID"/>
          </a:p>
        </c:txPr>
        <c:crossAx val="77012992"/>
        <c:crosses val="autoZero"/>
        <c:auto val="1"/>
        <c:lblAlgn val="ctr"/>
        <c:lblOffset val="100"/>
      </c:catAx>
      <c:valAx>
        <c:axId val="77012992"/>
        <c:scaling>
          <c:orientation val="minMax"/>
        </c:scaling>
        <c:axPos val="l"/>
        <c:majorGridlines/>
        <c:numFmt formatCode="0.0" sourceLinked="1"/>
        <c:majorTickMark val="none"/>
        <c:tickLblPos val="nextTo"/>
        <c:spPr>
          <a:ln w="9525">
            <a:noFill/>
          </a:ln>
        </c:spPr>
        <c:txPr>
          <a:bodyPr/>
          <a:lstStyle/>
          <a:p>
            <a:pPr>
              <a:defRPr lang="en-US"/>
            </a:pPr>
            <a:endParaRPr lang="id-ID"/>
          </a:p>
        </c:txPr>
        <c:crossAx val="76642560"/>
        <c:crosses val="autoZero"/>
        <c:crossBetween val="between"/>
      </c:valAx>
    </c:plotArea>
    <c:legend>
      <c:legendPos val="b"/>
      <c:layout/>
      <c:txPr>
        <a:bodyPr/>
        <a:lstStyle/>
        <a:p>
          <a:pPr>
            <a:defRPr lang="en-US"/>
          </a:pPr>
          <a:endParaRPr lang="id-ID"/>
        </a:p>
      </c:txPr>
    </c:legend>
    <c:plotVisOnly val="1"/>
    <c:dispBlanksAs val="zero"/>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lang val="id-ID"/>
  <c:chart>
    <c:title>
      <c:tx>
        <c:rich>
          <a:bodyPr/>
          <a:lstStyle/>
          <a:p>
            <a:pPr>
              <a:defRPr lang="en-US"/>
            </a:pPr>
            <a:r>
              <a:rPr lang="en-SG"/>
              <a:t>Adaptasi Pasif</a:t>
            </a:r>
          </a:p>
        </c:rich>
      </c:tx>
      <c:layout>
        <c:manualLayout>
          <c:xMode val="edge"/>
          <c:yMode val="edge"/>
          <c:x val="0.37144666812481802"/>
          <c:y val="0"/>
        </c:manualLayout>
      </c:layout>
    </c:title>
    <c:plotArea>
      <c:layout>
        <c:manualLayout>
          <c:layoutTarget val="inner"/>
          <c:xMode val="edge"/>
          <c:yMode val="edge"/>
          <c:x val="0.12360260020541516"/>
          <c:y val="8.7787718606836831E-2"/>
          <c:w val="0.87639739979458509"/>
          <c:h val="0.83880381933292958"/>
        </c:manualLayout>
      </c:layout>
      <c:barChart>
        <c:barDir val="col"/>
        <c:grouping val="clustered"/>
        <c:ser>
          <c:idx val="0"/>
          <c:order val="0"/>
          <c:tx>
            <c:v>Sebelum Kaca Mata</c:v>
          </c:tx>
          <c:errBars>
            <c:errBarType val="both"/>
            <c:errValType val="fixedVal"/>
            <c:val val="8.4"/>
          </c:errBars>
          <c:cat>
            <c:strLit>
              <c:ptCount val="1"/>
              <c:pt idx="0">
                <c:v>Adaptasi</c:v>
              </c:pt>
            </c:strLit>
          </c:cat>
          <c:val>
            <c:numRef>
              <c:f>'Hasil Kelas'!$F$15</c:f>
              <c:numCache>
                <c:formatCode>0.0</c:formatCode>
                <c:ptCount val="1"/>
                <c:pt idx="0">
                  <c:v>2.38</c:v>
                </c:pt>
              </c:numCache>
            </c:numRef>
          </c:val>
        </c:ser>
        <c:ser>
          <c:idx val="1"/>
          <c:order val="1"/>
          <c:tx>
            <c:v>Saat Pakai Kaca Mata</c:v>
          </c:tx>
          <c:errBars>
            <c:errBarType val="both"/>
            <c:errValType val="fixedVal"/>
            <c:val val="30.8"/>
          </c:errBars>
          <c:cat>
            <c:strLit>
              <c:ptCount val="1"/>
              <c:pt idx="0">
                <c:v>Adaptasi</c:v>
              </c:pt>
            </c:strLit>
          </c:cat>
          <c:val>
            <c:numRef>
              <c:f>'Hasil Kelas'!$G$15</c:f>
              <c:numCache>
                <c:formatCode>0.0</c:formatCode>
                <c:ptCount val="1"/>
                <c:pt idx="0">
                  <c:v>63.96</c:v>
                </c:pt>
              </c:numCache>
            </c:numRef>
          </c:val>
        </c:ser>
        <c:ser>
          <c:idx val="2"/>
          <c:order val="2"/>
          <c:tx>
            <c:v>Setelah Adaptasi</c:v>
          </c:tx>
          <c:errBars>
            <c:errBarType val="both"/>
            <c:errValType val="fixedVal"/>
            <c:val val="44.8"/>
          </c:errBars>
          <c:cat>
            <c:strLit>
              <c:ptCount val="1"/>
              <c:pt idx="0">
                <c:v>Adaptasi</c:v>
              </c:pt>
            </c:strLit>
          </c:cat>
          <c:val>
            <c:numRef>
              <c:f>'Hasil Kelas'!$H$15</c:f>
              <c:numCache>
                <c:formatCode>0.0</c:formatCode>
                <c:ptCount val="1"/>
                <c:pt idx="0">
                  <c:v>38.580000000000005</c:v>
                </c:pt>
              </c:numCache>
            </c:numRef>
          </c:val>
        </c:ser>
        <c:ser>
          <c:idx val="3"/>
          <c:order val="3"/>
          <c:tx>
            <c:v>Kaca Mata di Buka</c:v>
          </c:tx>
          <c:errBars>
            <c:errBarType val="both"/>
            <c:errValType val="fixedVal"/>
            <c:val val="14.5"/>
          </c:errBars>
          <c:cat>
            <c:strLit>
              <c:ptCount val="1"/>
              <c:pt idx="0">
                <c:v>Adaptasi</c:v>
              </c:pt>
            </c:strLit>
          </c:cat>
          <c:val>
            <c:numRef>
              <c:f>'Hasil Kelas'!$I$15</c:f>
              <c:numCache>
                <c:formatCode>0.0</c:formatCode>
                <c:ptCount val="1"/>
                <c:pt idx="0">
                  <c:v>-10.100000000000001</c:v>
                </c:pt>
              </c:numCache>
            </c:numRef>
          </c:val>
        </c:ser>
        <c:gapWidth val="75"/>
        <c:overlap val="-25"/>
        <c:axId val="77059968"/>
        <c:axId val="77061504"/>
      </c:barChart>
      <c:catAx>
        <c:axId val="77059968"/>
        <c:scaling>
          <c:orientation val="minMax"/>
        </c:scaling>
        <c:axPos val="b"/>
        <c:majorTickMark val="none"/>
        <c:tickLblPos val="nextTo"/>
        <c:txPr>
          <a:bodyPr/>
          <a:lstStyle/>
          <a:p>
            <a:pPr>
              <a:defRPr lang="en-US"/>
            </a:pPr>
            <a:endParaRPr lang="id-ID"/>
          </a:p>
        </c:txPr>
        <c:crossAx val="77061504"/>
        <c:crosses val="autoZero"/>
        <c:auto val="1"/>
        <c:lblAlgn val="ctr"/>
        <c:lblOffset val="100"/>
      </c:catAx>
      <c:valAx>
        <c:axId val="77061504"/>
        <c:scaling>
          <c:orientation val="minMax"/>
        </c:scaling>
        <c:axPos val="l"/>
        <c:majorGridlines/>
        <c:numFmt formatCode="0.0" sourceLinked="1"/>
        <c:majorTickMark val="none"/>
        <c:tickLblPos val="nextTo"/>
        <c:spPr>
          <a:ln w="9525">
            <a:noFill/>
          </a:ln>
        </c:spPr>
        <c:txPr>
          <a:bodyPr/>
          <a:lstStyle/>
          <a:p>
            <a:pPr>
              <a:defRPr lang="en-US"/>
            </a:pPr>
            <a:endParaRPr lang="id-ID"/>
          </a:p>
        </c:txPr>
        <c:crossAx val="77059968"/>
        <c:crosses val="autoZero"/>
        <c:crossBetween val="between"/>
      </c:valAx>
    </c:plotArea>
    <c:legend>
      <c:legendPos val="b"/>
      <c:layout/>
      <c:txPr>
        <a:bodyPr/>
        <a:lstStyle/>
        <a:p>
          <a:pPr>
            <a:defRPr lang="en-US"/>
          </a:pPr>
          <a:endParaRPr lang="id-ID"/>
        </a:p>
      </c:txPr>
    </c:legend>
    <c:plotVisOnly val="1"/>
    <c:dispBlanksAs val="zero"/>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lang val="id-ID"/>
  <c:chart>
    <c:title>
      <c:tx>
        <c:rich>
          <a:bodyPr/>
          <a:lstStyle/>
          <a:p>
            <a:pPr>
              <a:defRPr lang="en-US"/>
            </a:pPr>
            <a:r>
              <a:rPr lang="en-SG"/>
              <a:t>Efek Negatif Adaptasi</a:t>
            </a:r>
          </a:p>
        </c:rich>
      </c:tx>
      <c:layout/>
      <c:overlay val="1"/>
    </c:title>
    <c:plotArea>
      <c:layout/>
      <c:barChart>
        <c:barDir val="col"/>
        <c:grouping val="clustered"/>
        <c:ser>
          <c:idx val="0"/>
          <c:order val="0"/>
          <c:tx>
            <c:v>Adaptasi Aktif</c:v>
          </c:tx>
          <c:cat>
            <c:strLit>
              <c:ptCount val="1"/>
              <c:pt idx="0">
                <c:v>Adaptasi</c:v>
              </c:pt>
            </c:strLit>
          </c:cat>
          <c:val>
            <c:numRef>
              <c:f>'Hasil Kelas'!$E$18</c:f>
              <c:numCache>
                <c:formatCode>0.0</c:formatCode>
                <c:ptCount val="1"/>
                <c:pt idx="0">
                  <c:v>41.666666666666643</c:v>
                </c:pt>
              </c:numCache>
            </c:numRef>
          </c:val>
        </c:ser>
        <c:ser>
          <c:idx val="1"/>
          <c:order val="1"/>
          <c:tx>
            <c:v>Adaptasi Pasif</c:v>
          </c:tx>
          <c:cat>
            <c:strLit>
              <c:ptCount val="1"/>
              <c:pt idx="0">
                <c:v>Adaptasi</c:v>
              </c:pt>
            </c:strLit>
          </c:cat>
          <c:val>
            <c:numRef>
              <c:f>'Hasil Kelas'!$E$19</c:f>
              <c:numCache>
                <c:formatCode>0.0</c:formatCode>
                <c:ptCount val="1"/>
                <c:pt idx="0">
                  <c:v>23.762376237623744</c:v>
                </c:pt>
              </c:numCache>
            </c:numRef>
          </c:val>
        </c:ser>
        <c:overlap val="-28"/>
        <c:axId val="79284096"/>
        <c:axId val="79290752"/>
      </c:barChart>
      <c:catAx>
        <c:axId val="79284096"/>
        <c:scaling>
          <c:orientation val="minMax"/>
        </c:scaling>
        <c:axPos val="b"/>
        <c:tickLblPos val="nextTo"/>
        <c:txPr>
          <a:bodyPr/>
          <a:lstStyle/>
          <a:p>
            <a:pPr>
              <a:defRPr lang="en-US"/>
            </a:pPr>
            <a:endParaRPr lang="id-ID"/>
          </a:p>
        </c:txPr>
        <c:crossAx val="79290752"/>
        <c:crosses val="autoZero"/>
        <c:auto val="1"/>
        <c:lblAlgn val="ctr"/>
        <c:lblOffset val="100"/>
      </c:catAx>
      <c:valAx>
        <c:axId val="79290752"/>
        <c:scaling>
          <c:orientation val="minMax"/>
        </c:scaling>
        <c:axPos val="l"/>
        <c:majorGridlines/>
        <c:title>
          <c:tx>
            <c:rich>
              <a:bodyPr rot="0" vert="wordArtVert"/>
              <a:lstStyle/>
              <a:p>
                <a:pPr>
                  <a:defRPr lang="en-US"/>
                </a:pPr>
                <a:r>
                  <a:rPr lang="en-SG" sz="1050"/>
                  <a:t>Efek Negatif (%)</a:t>
                </a:r>
              </a:p>
            </c:rich>
          </c:tx>
          <c:layout/>
        </c:title>
        <c:numFmt formatCode="0.0" sourceLinked="1"/>
        <c:tickLblPos val="nextTo"/>
        <c:txPr>
          <a:bodyPr/>
          <a:lstStyle/>
          <a:p>
            <a:pPr>
              <a:defRPr lang="en-US"/>
            </a:pPr>
            <a:endParaRPr lang="id-ID"/>
          </a:p>
        </c:txPr>
        <c:crossAx val="79284096"/>
        <c:crosses val="autoZero"/>
        <c:crossBetween val="between"/>
      </c:valAx>
    </c:plotArea>
    <c:legend>
      <c:legendPos val="b"/>
      <c:layout/>
      <c:txPr>
        <a:bodyPr/>
        <a:lstStyle/>
        <a:p>
          <a:pPr>
            <a:defRPr lang="en-US"/>
          </a:pPr>
          <a:endParaRPr lang="id-ID"/>
        </a:p>
      </c:txPr>
    </c:legend>
    <c:plotVisOnly val="1"/>
    <c:dispBlanksAs val="gap"/>
  </c:chart>
  <c:externalData r:id="rId1"/>
</c:chartSpace>
</file>

<file path=word/drawings/drawing1.xml><?xml version="1.0" encoding="utf-8"?>
<c:userShapes xmlns:c="http://schemas.openxmlformats.org/drawingml/2006/chart">
  <cdr:relSizeAnchor xmlns:cdr="http://schemas.openxmlformats.org/drawingml/2006/chartDrawing">
    <cdr:from>
      <cdr:x>0.54236</cdr:x>
      <cdr:y>0.07195</cdr:y>
    </cdr:from>
    <cdr:to>
      <cdr:x>0.54471</cdr:x>
      <cdr:y>0.92266</cdr:y>
    </cdr:to>
    <cdr:cxnSp macro="">
      <cdr:nvCxnSpPr>
        <cdr:cNvPr id="3" name="Straight Connector 2"/>
        <cdr:cNvCxnSpPr/>
      </cdr:nvCxnSpPr>
      <cdr:spPr>
        <a:xfrm xmlns:a="http://schemas.openxmlformats.org/drawingml/2006/main" flipH="1">
          <a:off x="5047177" y="437960"/>
          <a:ext cx="21869" cy="5178477"/>
        </a:xfrm>
        <a:prstGeom xmlns:a="http://schemas.openxmlformats.org/drawingml/2006/main" prst="line">
          <a:avLst/>
        </a:prstGeom>
        <a:ln xmlns:a="http://schemas.openxmlformats.org/drawingml/2006/main" w="25400" cmpd="sng"/>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0.55412</cdr:x>
      <cdr:y>0.08813</cdr:y>
    </cdr:from>
    <cdr:to>
      <cdr:x>0.87326</cdr:x>
      <cdr:y>0.14599</cdr:y>
    </cdr:to>
    <cdr:sp macro="" textlink="">
      <cdr:nvSpPr>
        <cdr:cNvPr id="7" name="TextBox 6"/>
        <cdr:cNvSpPr txBox="1"/>
      </cdr:nvSpPr>
      <cdr:spPr>
        <a:xfrm xmlns:a="http://schemas.openxmlformats.org/drawingml/2006/main">
          <a:off x="3040123" y="316244"/>
          <a:ext cx="1750951" cy="20763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SG" sz="1100"/>
            <a:t>SESUDAH ADAPTASI</a:t>
          </a:r>
        </a:p>
      </cdr:txBody>
    </cdr:sp>
  </cdr:relSizeAnchor>
  <cdr:relSizeAnchor xmlns:cdr="http://schemas.openxmlformats.org/drawingml/2006/chartDrawing">
    <cdr:from>
      <cdr:x>0.22396</cdr:x>
      <cdr:y>0.08748</cdr:y>
    </cdr:from>
    <cdr:to>
      <cdr:x>0.54546</cdr:x>
      <cdr:y>0.15661</cdr:y>
    </cdr:to>
    <cdr:sp macro="" textlink="">
      <cdr:nvSpPr>
        <cdr:cNvPr id="9" name="TextBox 1"/>
        <cdr:cNvSpPr txBox="1"/>
      </cdr:nvSpPr>
      <cdr:spPr>
        <a:xfrm xmlns:a="http://schemas.openxmlformats.org/drawingml/2006/main">
          <a:off x="1228725" y="313912"/>
          <a:ext cx="1763887" cy="2480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en-SG" sz="1100"/>
            <a:t>SEBELUM ADAPTASI</a:t>
          </a:r>
        </a:p>
      </cdr:txBody>
    </cdr:sp>
  </cdr:relSizeAnchor>
  <cdr:relSizeAnchor xmlns:cdr="http://schemas.openxmlformats.org/drawingml/2006/chartDrawing">
    <cdr:from>
      <cdr:x>0.02706</cdr:x>
      <cdr:y>0.15288</cdr:y>
    </cdr:from>
    <cdr:to>
      <cdr:x>0.05647</cdr:x>
      <cdr:y>0.28417</cdr:y>
    </cdr:to>
    <cdr:sp macro="" textlink="">
      <cdr:nvSpPr>
        <cdr:cNvPr id="10" name="TextBox 9"/>
        <cdr:cNvSpPr txBox="1"/>
      </cdr:nvSpPr>
      <cdr:spPr>
        <a:xfrm xmlns:a="http://schemas.openxmlformats.org/drawingml/2006/main">
          <a:off x="251810" y="930603"/>
          <a:ext cx="273707" cy="799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SG" sz="1100"/>
        </a:p>
      </cdr:txBody>
    </cdr:sp>
  </cdr:relSizeAnchor>
  <cdr:relSizeAnchor xmlns:cdr="http://schemas.openxmlformats.org/drawingml/2006/chartDrawing">
    <cdr:from>
      <cdr:x>0.02706</cdr:x>
      <cdr:y>0.30576</cdr:y>
    </cdr:from>
    <cdr:to>
      <cdr:x>0.05765</cdr:x>
      <cdr:y>0.59532</cdr:y>
    </cdr:to>
    <cdr:sp macro="" textlink="">
      <cdr:nvSpPr>
        <cdr:cNvPr id="11" name="TextBox 10"/>
        <cdr:cNvSpPr txBox="1"/>
      </cdr:nvSpPr>
      <cdr:spPr>
        <a:xfrm xmlns:a="http://schemas.openxmlformats.org/drawingml/2006/main" rot="10800000">
          <a:off x="251810" y="1861206"/>
          <a:ext cx="284656" cy="1762671"/>
        </a:xfrm>
        <a:prstGeom xmlns:a="http://schemas.openxmlformats.org/drawingml/2006/main" prst="rect">
          <a:avLst/>
        </a:prstGeom>
      </cdr:spPr>
      <cdr:txBody>
        <a:bodyPr xmlns:a="http://schemas.openxmlformats.org/drawingml/2006/main" vertOverflow="clip" vert="eaVert" wrap="square" rtlCol="0" anchor="ctr"/>
        <a:lstStyle xmlns:a="http://schemas.openxmlformats.org/drawingml/2006/main"/>
        <a:p xmlns:a="http://schemas.openxmlformats.org/drawingml/2006/main">
          <a:r>
            <a:rPr lang="en-SG" sz="900"/>
            <a:t>Jarak </a:t>
          </a:r>
          <a:r>
            <a:rPr lang="en-SG" sz="900" baseline="0"/>
            <a:t> </a:t>
          </a:r>
          <a:r>
            <a:rPr lang="en-SG" sz="900"/>
            <a:t>Deviasi (mm)</a:t>
          </a:r>
        </a:p>
      </cdr:txBody>
    </cdr:sp>
  </cdr:relSizeAnchor>
</c:userShapes>
</file>

<file path=word/drawings/drawing2.xml><?xml version="1.0" encoding="utf-8"?>
<c:userShapes xmlns:c="http://schemas.openxmlformats.org/drawingml/2006/chart">
  <cdr:relSizeAnchor xmlns:cdr="http://schemas.openxmlformats.org/drawingml/2006/chartDrawing">
    <cdr:from>
      <cdr:x>0.55412</cdr:x>
      <cdr:y>0.08094</cdr:y>
    </cdr:from>
    <cdr:to>
      <cdr:x>0.55647</cdr:x>
      <cdr:y>0.93165</cdr:y>
    </cdr:to>
    <cdr:cxnSp macro="">
      <cdr:nvCxnSpPr>
        <cdr:cNvPr id="3" name="Straight Connector 2"/>
        <cdr:cNvCxnSpPr/>
      </cdr:nvCxnSpPr>
      <cdr:spPr>
        <a:xfrm xmlns:a="http://schemas.openxmlformats.org/drawingml/2006/main" flipH="1">
          <a:off x="5156637" y="492672"/>
          <a:ext cx="21897" cy="5178535"/>
        </a:xfrm>
        <a:prstGeom xmlns:a="http://schemas.openxmlformats.org/drawingml/2006/main" prst="line">
          <a:avLst/>
        </a:prstGeom>
        <a:ln xmlns:a="http://schemas.openxmlformats.org/drawingml/2006/main" w="25400" cmpd="sng"/>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0.55412</cdr:x>
      <cdr:y>0.08813</cdr:y>
    </cdr:from>
    <cdr:to>
      <cdr:x>0.85937</cdr:x>
      <cdr:y>0.1513</cdr:y>
    </cdr:to>
    <cdr:sp macro="" textlink="">
      <cdr:nvSpPr>
        <cdr:cNvPr id="7" name="TextBox 6"/>
        <cdr:cNvSpPr txBox="1"/>
      </cdr:nvSpPr>
      <cdr:spPr>
        <a:xfrm xmlns:a="http://schemas.openxmlformats.org/drawingml/2006/main">
          <a:off x="3040123" y="316244"/>
          <a:ext cx="1674751" cy="226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SG" sz="1100"/>
            <a:t>SESUDAH ADAPTASI</a:t>
          </a:r>
        </a:p>
      </cdr:txBody>
    </cdr:sp>
  </cdr:relSizeAnchor>
  <cdr:relSizeAnchor xmlns:cdr="http://schemas.openxmlformats.org/drawingml/2006/chartDrawing">
    <cdr:from>
      <cdr:x>0.22743</cdr:x>
      <cdr:y>0.08748</cdr:y>
    </cdr:from>
    <cdr:to>
      <cdr:x>0.55487</cdr:x>
      <cdr:y>0.1513</cdr:y>
    </cdr:to>
    <cdr:sp macro="" textlink="">
      <cdr:nvSpPr>
        <cdr:cNvPr id="9" name="TextBox 1"/>
        <cdr:cNvSpPr txBox="1"/>
      </cdr:nvSpPr>
      <cdr:spPr>
        <a:xfrm xmlns:a="http://schemas.openxmlformats.org/drawingml/2006/main">
          <a:off x="1247775" y="313912"/>
          <a:ext cx="1796464" cy="22901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en-SG" sz="1100"/>
            <a:t>SEBELUM ADAPTASI</a:t>
          </a:r>
        </a:p>
      </cdr:txBody>
    </cdr:sp>
  </cdr:relSizeAnchor>
  <cdr:relSizeAnchor xmlns:cdr="http://schemas.openxmlformats.org/drawingml/2006/chartDrawing">
    <cdr:from>
      <cdr:x>0.02706</cdr:x>
      <cdr:y>0.15288</cdr:y>
    </cdr:from>
    <cdr:to>
      <cdr:x>0.05647</cdr:x>
      <cdr:y>0.28417</cdr:y>
    </cdr:to>
    <cdr:sp macro="" textlink="">
      <cdr:nvSpPr>
        <cdr:cNvPr id="10" name="TextBox 9"/>
        <cdr:cNvSpPr txBox="1"/>
      </cdr:nvSpPr>
      <cdr:spPr>
        <a:xfrm xmlns:a="http://schemas.openxmlformats.org/drawingml/2006/main">
          <a:off x="251810" y="930603"/>
          <a:ext cx="273707" cy="799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SG" sz="1100"/>
        </a:p>
      </cdr:txBody>
    </cdr:sp>
  </cdr:relSizeAnchor>
  <cdr:relSizeAnchor xmlns:cdr="http://schemas.openxmlformats.org/drawingml/2006/chartDrawing">
    <cdr:from>
      <cdr:x>0.02706</cdr:x>
      <cdr:y>0.30576</cdr:y>
    </cdr:from>
    <cdr:to>
      <cdr:x>0.05765</cdr:x>
      <cdr:y>0.59532</cdr:y>
    </cdr:to>
    <cdr:sp macro="" textlink="">
      <cdr:nvSpPr>
        <cdr:cNvPr id="11" name="TextBox 10"/>
        <cdr:cNvSpPr txBox="1"/>
      </cdr:nvSpPr>
      <cdr:spPr>
        <a:xfrm xmlns:a="http://schemas.openxmlformats.org/drawingml/2006/main" rot="10800000">
          <a:off x="251810" y="1861206"/>
          <a:ext cx="284656" cy="1762671"/>
        </a:xfrm>
        <a:prstGeom xmlns:a="http://schemas.openxmlformats.org/drawingml/2006/main" prst="rect">
          <a:avLst/>
        </a:prstGeom>
      </cdr:spPr>
      <cdr:txBody>
        <a:bodyPr xmlns:a="http://schemas.openxmlformats.org/drawingml/2006/main" vertOverflow="clip" vert="eaVert" wrap="square" rtlCol="0" anchor="ctr"/>
        <a:lstStyle xmlns:a="http://schemas.openxmlformats.org/drawingml/2006/main"/>
        <a:p xmlns:a="http://schemas.openxmlformats.org/drawingml/2006/main">
          <a:r>
            <a:rPr lang="en-SG" sz="900"/>
            <a:t>Jarak </a:t>
          </a:r>
          <a:r>
            <a:rPr lang="en-SG" sz="900" baseline="0"/>
            <a:t> </a:t>
          </a:r>
          <a:r>
            <a:rPr lang="en-SG" sz="900"/>
            <a:t>Deviasi (mm)</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733</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Navphar Donny</dc:creator>
  <cp:lastModifiedBy>axioo</cp:lastModifiedBy>
  <cp:revision>5</cp:revision>
  <dcterms:created xsi:type="dcterms:W3CDTF">2011-09-19T02:50:00Z</dcterms:created>
  <dcterms:modified xsi:type="dcterms:W3CDTF">2011-09-21T05:42:00Z</dcterms:modified>
</cp:coreProperties>
</file>