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426F5" w:rsidRPr="00504092" w:rsidRDefault="00600FF2" w:rsidP="003426F5">
      <w:pPr>
        <w:jc w:val="center"/>
        <w:rPr>
          <w:b/>
        </w:rPr>
      </w:pPr>
      <w:r>
        <w:rPr>
          <w:b/>
        </w:rPr>
        <w:t>SEED Academy, Spring 2009</w:t>
      </w:r>
    </w:p>
    <w:p w:rsidR="003426F5" w:rsidRPr="00504092" w:rsidRDefault="003426F5" w:rsidP="003426F5">
      <w:pPr>
        <w:jc w:val="center"/>
        <w:rPr>
          <w:b/>
        </w:rPr>
      </w:pPr>
      <w:r w:rsidRPr="00504092">
        <w:rPr>
          <w:b/>
        </w:rPr>
        <w:t>Synthetic Biology Module</w:t>
      </w:r>
    </w:p>
    <w:p w:rsidR="003426F5" w:rsidRDefault="003426F5" w:rsidP="003426F5">
      <w:pPr>
        <w:jc w:val="center"/>
      </w:pPr>
    </w:p>
    <w:p w:rsidR="003426F5" w:rsidRPr="00504092" w:rsidRDefault="003426F5" w:rsidP="003426F5">
      <w:pPr>
        <w:jc w:val="center"/>
        <w:rPr>
          <w:i/>
        </w:rPr>
      </w:pPr>
      <w:r>
        <w:rPr>
          <w:i/>
        </w:rPr>
        <w:t>Homework #3</w:t>
      </w:r>
    </w:p>
    <w:p w:rsidR="003426F5" w:rsidRDefault="003426F5" w:rsidP="003426F5">
      <w:pPr>
        <w:jc w:val="center"/>
      </w:pPr>
      <w:r>
        <w:rPr>
          <w:i/>
        </w:rPr>
        <w:t>Due March</w:t>
      </w:r>
      <w:r w:rsidRPr="00504092">
        <w:rPr>
          <w:i/>
        </w:rPr>
        <w:t xml:space="preserve"> </w:t>
      </w:r>
      <w:r w:rsidR="00600FF2">
        <w:rPr>
          <w:i/>
        </w:rPr>
        <w:t>7, 2009</w:t>
      </w:r>
    </w:p>
    <w:p w:rsidR="003426F5" w:rsidRDefault="003426F5" w:rsidP="003426F5">
      <w:pPr>
        <w:jc w:val="center"/>
      </w:pPr>
    </w:p>
    <w:p w:rsidR="004C6C4C" w:rsidRDefault="004C6C4C" w:rsidP="004C6C4C">
      <w:pPr>
        <w:ind w:left="720"/>
      </w:pPr>
    </w:p>
    <w:p w:rsidR="00903213" w:rsidRPr="00903213" w:rsidRDefault="00903213" w:rsidP="00903213">
      <w:pPr>
        <w:numPr>
          <w:ilvl w:val="0"/>
          <w:numId w:val="1"/>
        </w:numPr>
      </w:pPr>
      <w:r>
        <w:rPr>
          <w:b/>
        </w:rPr>
        <w:t>Laboratory Project Overview</w:t>
      </w:r>
    </w:p>
    <w:p w:rsidR="004C6C4C" w:rsidRDefault="00903213" w:rsidP="00903213">
      <w:pPr>
        <w:ind w:left="720"/>
      </w:pPr>
      <w:r>
        <w:t xml:space="preserve">The following schematic (adapted from MIT’s 20.109 DNA Engineering Module: </w:t>
      </w:r>
      <w:hyperlink r:id="rId6" w:history="1">
        <w:r w:rsidRPr="00174745">
          <w:rPr>
            <w:rStyle w:val="Hyperlink"/>
          </w:rPr>
          <w:t>http://openwetware.org/wiki/20.109(F08):Module_1</w:t>
        </w:r>
      </w:hyperlink>
      <w:r>
        <w:t>) outlines the main laboratory project for this course.  Study this schematic and answer the questions that follow.</w:t>
      </w:r>
    </w:p>
    <w:p w:rsidR="00903213" w:rsidRDefault="00903213" w:rsidP="00903213"/>
    <w:p w:rsidR="00903213" w:rsidRDefault="00903213" w:rsidP="00903213">
      <w:pPr>
        <w:ind w:left="720"/>
      </w:pPr>
      <w:r>
        <w:rPr>
          <w:noProof/>
        </w:rPr>
        <w:drawing>
          <wp:inline distT="0" distB="0" distL="0" distR="0">
            <wp:extent cx="5486400" cy="3890211"/>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xmlns:ma="http://schemas.microsoft.com/office/mac/drawingml/2008/main">
                    <ve:Choice Requires="ma">
                      <pic:blipFill>
                        <a:blip r:embed="rId7"/>
                        <a:srcRect/>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8"/>
                        <a:srcRect/>
                        <a:stretch>
                          <a:fillRect/>
                        </a:stretch>
                      </pic:blipFill>
                    </ve:Fallback>
                  </ve:AlternateContent>
                  <pic:spPr bwMode="auto">
                    <a:xfrm>
                      <a:off x="0" y="0"/>
                      <a:ext cx="5486400" cy="3890211"/>
                    </a:xfrm>
                    <a:prstGeom prst="rect">
                      <a:avLst/>
                    </a:prstGeom>
                    <a:noFill/>
                    <a:ln w="9525">
                      <a:noFill/>
                      <a:miter lim="800000"/>
                      <a:headEnd/>
                      <a:tailEnd/>
                    </a:ln>
                  </pic:spPr>
                </pic:pic>
              </a:graphicData>
            </a:graphic>
          </wp:inline>
        </w:drawing>
      </w:r>
    </w:p>
    <w:p w:rsidR="00903213" w:rsidRDefault="00903213" w:rsidP="00903213">
      <w:pPr>
        <w:ind w:left="720"/>
      </w:pPr>
    </w:p>
    <w:p w:rsidR="00FA590B" w:rsidRPr="00FA590B" w:rsidRDefault="00903213" w:rsidP="00903213">
      <w:pPr>
        <w:pStyle w:val="ListParagraph"/>
        <w:numPr>
          <w:ilvl w:val="0"/>
          <w:numId w:val="2"/>
        </w:numPr>
      </w:pPr>
      <w:r>
        <w:t xml:space="preserve">Which steps in the process have you already performed?  Refer to the process name(s) that appear(s) above the arrow (e.g. “Digest”, “Ligate”, etc.) rather than the number(s).  </w:t>
      </w:r>
      <w:r w:rsidRPr="00903213">
        <w:rPr>
          <w:b/>
        </w:rPr>
        <w:t xml:space="preserve">Give a brief summary of the process(es).  </w:t>
      </w:r>
    </w:p>
    <w:p w:rsidR="00FA590B" w:rsidRPr="00FA590B" w:rsidRDefault="00FA590B" w:rsidP="00FA590B">
      <w:pPr>
        <w:pStyle w:val="ListParagraph"/>
        <w:ind w:left="1080"/>
      </w:pPr>
    </w:p>
    <w:p w:rsidR="006728FA" w:rsidRDefault="00FA590B" w:rsidP="004D1A33">
      <w:pPr>
        <w:pStyle w:val="ListParagraph"/>
        <w:numPr>
          <w:ilvl w:val="0"/>
          <w:numId w:val="2"/>
        </w:numPr>
      </w:pPr>
      <w:r>
        <w:t>There</w:t>
      </w:r>
      <w:r w:rsidR="00903213">
        <w:t xml:space="preserve"> are</w:t>
      </w:r>
      <w:r>
        <w:t xml:space="preserve"> actually</w:t>
      </w:r>
      <w:r w:rsidR="00903213">
        <w:t xml:space="preserve"> </w:t>
      </w:r>
      <w:r>
        <w:t xml:space="preserve">two slight </w:t>
      </w:r>
      <w:r w:rsidR="00903213">
        <w:t xml:space="preserve">discrepancies between what is shown in the figure and what you actually did in lab.  </w:t>
      </w:r>
      <w:r>
        <w:t xml:space="preserve">First, </w:t>
      </w:r>
      <w:r w:rsidR="00E45362">
        <w:t xml:space="preserve">so far </w:t>
      </w:r>
      <w:r>
        <w:t>you have only worked with one of the DNA molecules shown above.  Which one, the “black” or “blue” one?  What is the name of this piece of DNA?  What is it and why is it important for your project?  You can go to the project overview page (</w:t>
      </w:r>
      <w:hyperlink r:id="rId9" w:history="1">
        <w:r w:rsidRPr="00174745">
          <w:rPr>
            <w:rStyle w:val="Hyperlink"/>
          </w:rPr>
          <w:t>http://openwetware.org/wiki/SEED/2009/Overview</w:t>
        </w:r>
      </w:hyperlink>
      <w:r>
        <w:t>) for help with this question.  What is the second discrepancy?</w:t>
      </w:r>
    </w:p>
    <w:p w:rsidR="006728FA" w:rsidRPr="006728FA" w:rsidRDefault="006728FA" w:rsidP="006728FA">
      <w:pPr>
        <w:rPr>
          <w:b/>
        </w:rPr>
      </w:pPr>
    </w:p>
    <w:p w:rsidR="004D1A33" w:rsidRPr="006728FA" w:rsidRDefault="004D1A33" w:rsidP="006728FA">
      <w:pPr>
        <w:pStyle w:val="ListParagraph"/>
        <w:numPr>
          <w:ilvl w:val="0"/>
          <w:numId w:val="1"/>
        </w:numPr>
      </w:pPr>
      <w:r w:rsidRPr="006728FA">
        <w:rPr>
          <w:b/>
        </w:rPr>
        <w:t>Restriction Digestion Revisited</w:t>
      </w:r>
    </w:p>
    <w:p w:rsidR="00AE3E5E" w:rsidRDefault="00AE3E5E" w:rsidP="00AE3E5E">
      <w:pPr>
        <w:ind w:left="360"/>
      </w:pPr>
      <w:r>
        <w:t>Examine the circular plasmid drawn below and answer the following questions.  The numbers correspond to the location of the basepairs where restriction enzymes cut the DNA.</w:t>
      </w:r>
    </w:p>
    <w:p w:rsidR="00AE3E5E" w:rsidRDefault="00AE3E5E" w:rsidP="00AE3E5E"/>
    <w:p w:rsidR="00AE3E5E" w:rsidRDefault="0001016E" w:rsidP="00AE3E5E">
      <w:pPr>
        <w:jc w:val="center"/>
      </w:pPr>
      <w:r>
        <w:pict>
          <v:group id="_x0000_s1036" style="width:342pt;height:228pt;mso-position-horizontal-relative:char;mso-position-vertical-relative:line" coordorigin="2527,5445" coordsize="5700,390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2527;top:5445;width:5700;height:3909" o:preferrelative="f">
              <v:fill o:detectmouseclick="t"/>
              <v:path o:extrusionok="t" o:connecttype="none"/>
              <o:lock v:ext="edit" text="t"/>
            </v:shape>
            <v:oval id="_x0000_s1038" style="position:absolute;left:3027;top:6165;width:4700;height:2469;v-text-anchor:middle" filled="f" fillcolor="#bbe0e3" strokeweight="5pt"/>
            <v:line id="_x0000_s1039" style="position:absolute" from="3827,6165" to="4027,6679" strokeweight="5pt"/>
            <v:line id="_x0000_s1040" style="position:absolute" from="4727,5959" to="4827,6577" strokeweight="5pt"/>
            <v:line id="_x0000_s1041" style="position:absolute;flip:x" from="6327,6062" to="6427,6577" strokeweight="5pt"/>
            <v:line id="_x0000_s1042" style="position:absolute;flip:x" from="7127,6371" to="7327,6885" strokeweight="5pt"/>
            <v:line id="_x0000_s1043" style="position:absolute" from="6127,8222" to="6227,8840" strokeweight="5pt"/>
            <v:shapetype id="_x0000_t202" coordsize="21600,21600" o:spt="202" path="m0,0l0,21600,21600,21600,21600,0xe">
              <v:stroke joinstyle="miter"/>
              <v:path gradientshapeok="t" o:connecttype="rect"/>
            </v:shapetype>
            <v:shape id="_x0000_s1044" type="#_x0000_t202" style="position:absolute;left:3327;top:7091;width:4100;height:866" filled="f" fillcolor="#bbe0e3" stroked="f">
              <v:textbox>
                <w:txbxContent>
                  <w:p w:rsidR="006805E0" w:rsidRDefault="006805E0" w:rsidP="00AE3E5E">
                    <w:pPr>
                      <w:autoSpaceDE w:val="0"/>
                      <w:autoSpaceDN w:val="0"/>
                      <w:adjustRightInd w:val="0"/>
                      <w:jc w:val="center"/>
                      <w:rPr>
                        <w:rFonts w:ascii="Arial" w:cs="Arial"/>
                        <w:color w:val="000000"/>
                        <w:sz w:val="36"/>
                        <w:szCs w:val="36"/>
                      </w:rPr>
                    </w:pPr>
                    <w:r>
                      <w:rPr>
                        <w:rFonts w:ascii="Arial" w:cs="Arial"/>
                        <w:color w:val="000000"/>
                        <w:sz w:val="36"/>
                        <w:szCs w:val="36"/>
                      </w:rPr>
                      <w:t>Plasmid Length (with insert) = 5000 bp</w:t>
                    </w:r>
                  </w:p>
                </w:txbxContent>
              </v:textbox>
            </v:shape>
            <v:shape id="_x0000_s1045" type="#_x0000_t202" style="position:absolute;left:2527;top:5754;width:1600;height:411" filled="f" fillcolor="#bbe0e3" stroked="f">
              <v:textbox>
                <w:txbxContent>
                  <w:p w:rsidR="006805E0" w:rsidRDefault="006805E0" w:rsidP="00AE3E5E">
                    <w:pPr>
                      <w:autoSpaceDE w:val="0"/>
                      <w:autoSpaceDN w:val="0"/>
                      <w:adjustRightInd w:val="0"/>
                      <w:jc w:val="center"/>
                      <w:rPr>
                        <w:rFonts w:ascii="Arial" w:cs="Arial"/>
                        <w:color w:val="000000"/>
                        <w:sz w:val="28"/>
                        <w:szCs w:val="28"/>
                      </w:rPr>
                    </w:pPr>
                    <w:r>
                      <w:rPr>
                        <w:rFonts w:ascii="Arial" w:cs="Arial"/>
                        <w:color w:val="000000"/>
                        <w:sz w:val="28"/>
                        <w:szCs w:val="28"/>
                      </w:rPr>
                      <w:t>EcoRI (100)</w:t>
                    </w:r>
                  </w:p>
                </w:txbxContent>
              </v:textbox>
            </v:shape>
            <v:shape id="_x0000_s1046" type="#_x0000_t202" style="position:absolute;left:4027;top:5445;width:1500;height:411" filled="f" fillcolor="#bbe0e3" stroked="f">
              <v:textbox>
                <w:txbxContent>
                  <w:p w:rsidR="006805E0" w:rsidRDefault="006805E0" w:rsidP="00AE3E5E">
                    <w:pPr>
                      <w:autoSpaceDE w:val="0"/>
                      <w:autoSpaceDN w:val="0"/>
                      <w:adjustRightInd w:val="0"/>
                      <w:jc w:val="center"/>
                      <w:rPr>
                        <w:rFonts w:ascii="Arial" w:cs="Arial"/>
                        <w:color w:val="000000"/>
                        <w:sz w:val="28"/>
                        <w:szCs w:val="28"/>
                      </w:rPr>
                    </w:pPr>
                    <w:r>
                      <w:rPr>
                        <w:rFonts w:ascii="Arial" w:cs="Arial"/>
                        <w:color w:val="000000"/>
                        <w:sz w:val="28"/>
                        <w:szCs w:val="28"/>
                      </w:rPr>
                      <w:t>XbaI (200)</w:t>
                    </w:r>
                  </w:p>
                </w:txbxContent>
              </v:textbox>
            </v:shape>
            <v:shape id="_x0000_s1047" type="#_x0000_t202" style="position:absolute;left:5527;top:5548;width:1500;height:411" filled="f" fillcolor="#bbe0e3" stroked="f">
              <v:textbox>
                <w:txbxContent>
                  <w:p w:rsidR="006805E0" w:rsidRDefault="006805E0" w:rsidP="00AE3E5E">
                    <w:pPr>
                      <w:autoSpaceDE w:val="0"/>
                      <w:autoSpaceDN w:val="0"/>
                      <w:adjustRightInd w:val="0"/>
                      <w:jc w:val="center"/>
                      <w:rPr>
                        <w:rFonts w:ascii="Arial" w:cs="Arial"/>
                        <w:color w:val="000000"/>
                        <w:sz w:val="28"/>
                        <w:szCs w:val="28"/>
                      </w:rPr>
                    </w:pPr>
                    <w:r>
                      <w:rPr>
                        <w:rFonts w:ascii="Arial" w:cs="Arial"/>
                        <w:color w:val="000000"/>
                        <w:sz w:val="28"/>
                        <w:szCs w:val="28"/>
                      </w:rPr>
                      <w:t>SpeI (800)</w:t>
                    </w:r>
                  </w:p>
                </w:txbxContent>
              </v:textbox>
            </v:shape>
            <v:shape id="_x0000_s1048" type="#_x0000_t202" style="position:absolute;left:6727;top:5959;width:1500;height:412" filled="f" fillcolor="#bbe0e3" stroked="f">
              <v:textbox>
                <w:txbxContent>
                  <w:p w:rsidR="006805E0" w:rsidRDefault="006805E0" w:rsidP="00AE3E5E">
                    <w:pPr>
                      <w:autoSpaceDE w:val="0"/>
                      <w:autoSpaceDN w:val="0"/>
                      <w:adjustRightInd w:val="0"/>
                      <w:jc w:val="center"/>
                      <w:rPr>
                        <w:rFonts w:ascii="Arial" w:cs="Arial"/>
                        <w:color w:val="000000"/>
                        <w:sz w:val="28"/>
                        <w:szCs w:val="28"/>
                      </w:rPr>
                    </w:pPr>
                    <w:r>
                      <w:rPr>
                        <w:rFonts w:ascii="Arial" w:cs="Arial"/>
                        <w:color w:val="000000"/>
                        <w:sz w:val="28"/>
                        <w:szCs w:val="28"/>
                      </w:rPr>
                      <w:t>PstI (1000)</w:t>
                    </w:r>
                  </w:p>
                </w:txbxContent>
              </v:textbox>
            </v:shape>
            <v:shape id="_x0000_s1049" type="#_x0000_t202" style="position:absolute;left:5827;top:8943;width:1500;height:411" filled="f" fillcolor="#bbe0e3" stroked="f">
              <v:textbox>
                <w:txbxContent>
                  <w:p w:rsidR="006805E0" w:rsidRDefault="006805E0" w:rsidP="00AE3E5E">
                    <w:pPr>
                      <w:autoSpaceDE w:val="0"/>
                      <w:autoSpaceDN w:val="0"/>
                      <w:adjustRightInd w:val="0"/>
                      <w:jc w:val="center"/>
                      <w:rPr>
                        <w:rFonts w:ascii="Arial" w:cs="Arial"/>
                        <w:color w:val="000000"/>
                        <w:sz w:val="28"/>
                        <w:szCs w:val="28"/>
                      </w:rPr>
                    </w:pPr>
                    <w:r>
                      <w:rPr>
                        <w:rFonts w:ascii="Arial" w:cs="Arial"/>
                        <w:color w:val="000000"/>
                        <w:sz w:val="28"/>
                        <w:szCs w:val="28"/>
                      </w:rPr>
                      <w:t>XbaI (2000)</w:t>
                    </w:r>
                  </w:p>
                </w:txbxContent>
              </v:textbox>
            </v:shape>
            <w10:wrap type="none"/>
            <w10:anchorlock/>
          </v:group>
        </w:pict>
      </w:r>
    </w:p>
    <w:p w:rsidR="00AE3E5E" w:rsidRDefault="00AE3E5E" w:rsidP="00AE3E5E"/>
    <w:p w:rsidR="00AE3E5E" w:rsidRDefault="00AE3E5E" w:rsidP="00AE3E5E"/>
    <w:p w:rsidR="00AE3E5E" w:rsidRDefault="00AE3E5E" w:rsidP="00AE3E5E"/>
    <w:p w:rsidR="00AE3E5E" w:rsidRDefault="00AE3E5E" w:rsidP="00AE3E5E">
      <w:pPr>
        <w:numPr>
          <w:ilvl w:val="1"/>
          <w:numId w:val="3"/>
        </w:numPr>
        <w:tabs>
          <w:tab w:val="clear" w:pos="1440"/>
          <w:tab w:val="num" w:pos="720"/>
        </w:tabs>
        <w:ind w:left="720"/>
      </w:pPr>
      <w:r>
        <w:t xml:space="preserve">How many DNA fragments </w:t>
      </w:r>
      <w:r w:rsidR="002A0AB5">
        <w:t>will result from digesting with the indicated enzyme(s)?  What will the size of the fragment(s) be?</w:t>
      </w:r>
    </w:p>
    <w:p w:rsidR="00AE3E5E" w:rsidRDefault="00AE3E5E" w:rsidP="00AE3E5E">
      <w:pPr>
        <w:ind w:left="360"/>
      </w:pPr>
    </w:p>
    <w:p w:rsidR="00AE3E5E" w:rsidRDefault="00AE3E5E" w:rsidP="00AE3E5E">
      <w:pPr>
        <w:numPr>
          <w:ilvl w:val="2"/>
          <w:numId w:val="3"/>
        </w:numPr>
        <w:tabs>
          <w:tab w:val="clear" w:pos="2160"/>
          <w:tab w:val="num" w:pos="1440"/>
        </w:tabs>
        <w:ind w:left="1440"/>
      </w:pPr>
      <w:r>
        <w:t>EcoRI</w:t>
      </w:r>
      <w:r>
        <w:tab/>
      </w:r>
      <w:r>
        <w:tab/>
      </w:r>
      <w:r>
        <w:tab/>
      </w:r>
      <w:r>
        <w:tab/>
      </w:r>
      <w:r>
        <w:rPr>
          <w:u w:val="single"/>
        </w:rPr>
        <w:tab/>
      </w:r>
      <w:r>
        <w:rPr>
          <w:u w:val="single"/>
        </w:rPr>
        <w:tab/>
      </w:r>
      <w:r w:rsidR="002A0AB5">
        <w:rPr>
          <w:u w:val="single"/>
        </w:rPr>
        <w:t>____________</w:t>
      </w:r>
    </w:p>
    <w:p w:rsidR="00AE3E5E" w:rsidRDefault="00AE3E5E" w:rsidP="00AE3E5E">
      <w:pPr>
        <w:ind w:left="1260"/>
      </w:pPr>
    </w:p>
    <w:p w:rsidR="00AE3E5E" w:rsidRDefault="00AE3E5E" w:rsidP="00AE3E5E">
      <w:pPr>
        <w:numPr>
          <w:ilvl w:val="2"/>
          <w:numId w:val="3"/>
        </w:numPr>
        <w:tabs>
          <w:tab w:val="clear" w:pos="2160"/>
          <w:tab w:val="num" w:pos="1440"/>
        </w:tabs>
        <w:ind w:left="1440"/>
      </w:pPr>
      <w:r>
        <w:t>XbaI</w:t>
      </w:r>
      <w:r>
        <w:tab/>
      </w:r>
      <w:r>
        <w:tab/>
      </w:r>
      <w:r>
        <w:tab/>
      </w:r>
      <w:r>
        <w:tab/>
      </w:r>
      <w:r>
        <w:rPr>
          <w:u w:val="single"/>
        </w:rPr>
        <w:tab/>
      </w:r>
      <w:r>
        <w:rPr>
          <w:u w:val="single"/>
        </w:rPr>
        <w:tab/>
      </w:r>
      <w:r w:rsidR="002A0AB5">
        <w:rPr>
          <w:u w:val="single"/>
        </w:rPr>
        <w:t>____________</w:t>
      </w:r>
    </w:p>
    <w:p w:rsidR="00AE3E5E" w:rsidRDefault="00AE3E5E" w:rsidP="00AE3E5E"/>
    <w:p w:rsidR="00AE3E5E" w:rsidRDefault="00AE3E5E" w:rsidP="00AE3E5E">
      <w:pPr>
        <w:numPr>
          <w:ilvl w:val="2"/>
          <w:numId w:val="3"/>
        </w:numPr>
        <w:tabs>
          <w:tab w:val="clear" w:pos="2160"/>
          <w:tab w:val="num" w:pos="1440"/>
        </w:tabs>
        <w:ind w:left="1440"/>
      </w:pPr>
      <w:r>
        <w:t>SpeI</w:t>
      </w:r>
      <w:r>
        <w:tab/>
      </w:r>
      <w:r>
        <w:tab/>
      </w:r>
      <w:r>
        <w:tab/>
      </w:r>
      <w:r>
        <w:tab/>
      </w:r>
      <w:r>
        <w:rPr>
          <w:u w:val="single"/>
        </w:rPr>
        <w:tab/>
      </w:r>
      <w:r>
        <w:rPr>
          <w:u w:val="single"/>
        </w:rPr>
        <w:tab/>
      </w:r>
      <w:r w:rsidR="002A0AB5">
        <w:rPr>
          <w:u w:val="single"/>
        </w:rPr>
        <w:t>____________</w:t>
      </w:r>
    </w:p>
    <w:p w:rsidR="00AE3E5E" w:rsidRDefault="00AE3E5E" w:rsidP="00AE3E5E"/>
    <w:p w:rsidR="00AE3E5E" w:rsidRDefault="00AE3E5E" w:rsidP="00AE3E5E">
      <w:pPr>
        <w:numPr>
          <w:ilvl w:val="2"/>
          <w:numId w:val="3"/>
        </w:numPr>
        <w:tabs>
          <w:tab w:val="clear" w:pos="2160"/>
          <w:tab w:val="num" w:pos="1440"/>
        </w:tabs>
        <w:ind w:left="1440"/>
      </w:pPr>
      <w:r>
        <w:t>PstI</w:t>
      </w:r>
      <w:r>
        <w:tab/>
      </w:r>
      <w:r>
        <w:tab/>
      </w:r>
      <w:r>
        <w:tab/>
      </w:r>
      <w:r>
        <w:tab/>
      </w:r>
      <w:r>
        <w:rPr>
          <w:u w:val="single"/>
        </w:rPr>
        <w:tab/>
      </w:r>
      <w:r>
        <w:rPr>
          <w:u w:val="single"/>
        </w:rPr>
        <w:tab/>
      </w:r>
      <w:r w:rsidR="002A0AB5">
        <w:rPr>
          <w:u w:val="single"/>
        </w:rPr>
        <w:t>____________</w:t>
      </w:r>
    </w:p>
    <w:p w:rsidR="00AE3E5E" w:rsidRDefault="00AE3E5E" w:rsidP="00AE3E5E">
      <w:pPr>
        <w:ind w:left="720"/>
      </w:pPr>
    </w:p>
    <w:p w:rsidR="00AE3E5E" w:rsidRDefault="00AE3E5E" w:rsidP="00AE3E5E">
      <w:pPr>
        <w:numPr>
          <w:ilvl w:val="2"/>
          <w:numId w:val="3"/>
        </w:numPr>
        <w:tabs>
          <w:tab w:val="clear" w:pos="2160"/>
          <w:tab w:val="num" w:pos="1440"/>
        </w:tabs>
        <w:ind w:left="1440"/>
      </w:pPr>
      <w:r>
        <w:t>EcoRI &amp; SpeI</w:t>
      </w:r>
      <w:r>
        <w:tab/>
      </w:r>
      <w:r>
        <w:tab/>
      </w:r>
      <w:r>
        <w:tab/>
      </w:r>
      <w:r>
        <w:rPr>
          <w:u w:val="single"/>
        </w:rPr>
        <w:tab/>
      </w:r>
      <w:r>
        <w:rPr>
          <w:u w:val="single"/>
        </w:rPr>
        <w:tab/>
      </w:r>
      <w:r w:rsidR="002A0AB5">
        <w:rPr>
          <w:u w:val="single"/>
        </w:rPr>
        <w:t>____________</w:t>
      </w:r>
    </w:p>
    <w:p w:rsidR="00AE3E5E" w:rsidRDefault="00AE3E5E" w:rsidP="00AE3E5E"/>
    <w:p w:rsidR="00AE3E5E" w:rsidRPr="002A6C3F" w:rsidRDefault="00AE3E5E" w:rsidP="00AE3E5E">
      <w:pPr>
        <w:numPr>
          <w:ilvl w:val="2"/>
          <w:numId w:val="3"/>
        </w:numPr>
        <w:tabs>
          <w:tab w:val="clear" w:pos="2160"/>
          <w:tab w:val="num" w:pos="1440"/>
        </w:tabs>
        <w:ind w:left="1440"/>
      </w:pPr>
      <w:r>
        <w:t>XbaI &amp; PstI</w:t>
      </w:r>
      <w:r>
        <w:tab/>
      </w:r>
      <w:r>
        <w:tab/>
      </w:r>
      <w:r>
        <w:tab/>
      </w:r>
      <w:r>
        <w:rPr>
          <w:u w:val="single"/>
        </w:rPr>
        <w:tab/>
      </w:r>
      <w:r>
        <w:rPr>
          <w:u w:val="single"/>
        </w:rPr>
        <w:tab/>
      </w:r>
      <w:r w:rsidR="002A0AB5">
        <w:rPr>
          <w:u w:val="single"/>
        </w:rPr>
        <w:t>____________</w:t>
      </w:r>
    </w:p>
    <w:p w:rsidR="00AE3E5E" w:rsidRDefault="00AE3E5E" w:rsidP="00AE3E5E"/>
    <w:p w:rsidR="000F5B97" w:rsidRDefault="00AE3E5E" w:rsidP="003426F5">
      <w:r>
        <w:t xml:space="preserve"> </w:t>
      </w:r>
      <w:r>
        <w:tab/>
        <w:t xml:space="preserve">    vii.</w:t>
      </w:r>
      <w:r>
        <w:tab/>
      </w:r>
      <w:r w:rsidRPr="002A6C3F">
        <w:t>EcoRI, XbaI, SpeI, &amp; PstI</w:t>
      </w:r>
      <w:r w:rsidRPr="002A6C3F">
        <w:tab/>
      </w:r>
      <w:r w:rsidRPr="002A6C3F">
        <w:rPr>
          <w:u w:val="single"/>
        </w:rPr>
        <w:tab/>
      </w:r>
      <w:r w:rsidRPr="002A6C3F">
        <w:rPr>
          <w:u w:val="single"/>
        </w:rPr>
        <w:tab/>
      </w:r>
      <w:r w:rsidR="002A0AB5">
        <w:rPr>
          <w:u w:val="single"/>
        </w:rPr>
        <w:t>____________</w:t>
      </w:r>
      <w:r w:rsidRPr="002A6C3F">
        <w:tab/>
      </w:r>
    </w:p>
    <w:p w:rsidR="000F5B97" w:rsidRDefault="000F5B97" w:rsidP="003426F5"/>
    <w:p w:rsidR="000F5B97" w:rsidRDefault="000F5B97" w:rsidP="003426F5"/>
    <w:p w:rsidR="000F5B97" w:rsidRDefault="000F5B97" w:rsidP="003426F5"/>
    <w:p w:rsidR="000F5B97" w:rsidRDefault="000F5B97" w:rsidP="003426F5"/>
    <w:p w:rsidR="003426F5" w:rsidRPr="00AB1D2D" w:rsidRDefault="003426F5" w:rsidP="003426F5"/>
    <w:p w:rsidR="000F5B97" w:rsidRDefault="000F5B97" w:rsidP="003426F5">
      <w:pPr>
        <w:numPr>
          <w:ilvl w:val="0"/>
          <w:numId w:val="1"/>
        </w:numPr>
      </w:pPr>
      <w:r>
        <w:rPr>
          <w:b/>
        </w:rPr>
        <w:t>More on your Final Project</w:t>
      </w:r>
    </w:p>
    <w:p w:rsidR="006805E0" w:rsidRDefault="00707E9A" w:rsidP="007C25F1">
      <w:pPr>
        <w:ind w:left="720"/>
      </w:pPr>
      <w:r>
        <w:t xml:space="preserve">At this point we have had a good bit of discussion about the “abstraction hierarchy” in synthetic biology, particularly focusing on </w:t>
      </w:r>
      <w:r>
        <w:rPr>
          <w:i/>
        </w:rPr>
        <w:t>devices</w:t>
      </w:r>
      <w:r>
        <w:t xml:space="preserve">.  </w:t>
      </w:r>
      <w:r w:rsidR="003426F5">
        <w:t xml:space="preserve">Now it’s time to </w:t>
      </w:r>
      <w:r w:rsidR="006805E0">
        <w:t xml:space="preserve">think about your project in terms of the abstraction hierarchy.  Last week we asked you to think about </w:t>
      </w:r>
      <w:r w:rsidR="006805E0">
        <w:rPr>
          <w:i/>
        </w:rPr>
        <w:t>how</w:t>
      </w:r>
      <w:r w:rsidR="006805E0">
        <w:t xml:space="preserve"> your system would work.  The natural question that ensues is this: What devices are necessary to achieve those functions?  As you can tell, y</w:t>
      </w:r>
      <w:r w:rsidR="003426F5">
        <w:t xml:space="preserve">ou should begin to keep a copy of your work on this question to go into your final project!  For the </w:t>
      </w:r>
      <w:r w:rsidR="006805E0">
        <w:t>2-3</w:t>
      </w:r>
      <w:r w:rsidR="003426F5">
        <w:t xml:space="preserve"> ideas </w:t>
      </w:r>
      <w:r w:rsidR="006805E0">
        <w:t xml:space="preserve">you </w:t>
      </w:r>
      <w:r w:rsidR="003426F5">
        <w:t xml:space="preserve">considered in more depth last week, </w:t>
      </w:r>
      <w:r w:rsidR="006805E0">
        <w:t>complete the following tasks:</w:t>
      </w:r>
    </w:p>
    <w:p w:rsidR="003426F5" w:rsidRDefault="003426F5" w:rsidP="003426F5">
      <w:pPr>
        <w:ind w:left="360"/>
      </w:pPr>
    </w:p>
    <w:p w:rsidR="003426F5" w:rsidRDefault="006805E0" w:rsidP="003426F5">
      <w:pPr>
        <w:numPr>
          <w:ilvl w:val="1"/>
          <w:numId w:val="1"/>
        </w:numPr>
      </w:pPr>
      <w:r>
        <w:rPr>
          <w:i/>
        </w:rPr>
        <w:t>Device List</w:t>
      </w:r>
      <w:r>
        <w:t>.  Very simple: list</w:t>
      </w:r>
      <w:r w:rsidR="009006ED">
        <w:t xml:space="preserve"> (or, if easier, describe)</w:t>
      </w:r>
      <w:r>
        <w:t xml:space="preserve"> the devices</w:t>
      </w:r>
      <w:r w:rsidR="009006ED">
        <w:t xml:space="preserve"> </w:t>
      </w:r>
      <w:r>
        <w:t>your system would need in order to function</w:t>
      </w:r>
      <w:r w:rsidR="009006ED">
        <w:t xml:space="preserve">.  Try to think of at least two devices for each system (hint: the easier it is to think about these devices, the more likely it is </w:t>
      </w:r>
      <w:r w:rsidR="007C25F1">
        <w:t xml:space="preserve">that </w:t>
      </w:r>
      <w:r w:rsidR="009006ED">
        <w:t>your system is plausible)</w:t>
      </w:r>
      <w:r w:rsidR="007C25F1">
        <w:t>.  For example, with the bacterial photography system, two devices would be a 1. Light sensor and 2. Color-changer.</w:t>
      </w:r>
    </w:p>
    <w:p w:rsidR="003426F5" w:rsidRDefault="003426F5" w:rsidP="003426F5">
      <w:pPr>
        <w:ind w:left="1080"/>
      </w:pPr>
    </w:p>
    <w:p w:rsidR="003426F5" w:rsidRDefault="003426F5" w:rsidP="003426F5">
      <w:pPr>
        <w:numPr>
          <w:ilvl w:val="1"/>
          <w:numId w:val="1"/>
        </w:numPr>
      </w:pPr>
      <w:r w:rsidRPr="006805E0">
        <w:rPr>
          <w:i/>
        </w:rPr>
        <w:t xml:space="preserve">Background Physiology about the Source </w:t>
      </w:r>
      <w:r w:rsidR="006805E0" w:rsidRPr="006805E0">
        <w:rPr>
          <w:i/>
        </w:rPr>
        <w:t>and Target Strains of Interest</w:t>
      </w:r>
      <w:r w:rsidR="006805E0">
        <w:t xml:space="preserve"> We want you to start to think more deeply about the organism in which you would like to work.  </w:t>
      </w:r>
      <w:r w:rsidR="007C25F1">
        <w:t xml:space="preserve">What would be the capabilities of your “perfect” organism?  Can withstand boiling temperatures?  Can grow without oxygen?  </w:t>
      </w:r>
      <w:r>
        <w:t>This could include things like where and in what conditions the organisms that have the desired capabilities live, what their nutritional requirements are, etc</w:t>
      </w:r>
      <w:r w:rsidR="006805E0">
        <w:t xml:space="preserve">.  The idea is that you </w:t>
      </w:r>
      <w:r w:rsidR="009006ED">
        <w:t xml:space="preserve">think about and </w:t>
      </w:r>
      <w:r w:rsidR="006805E0">
        <w:t>determine the organism that is best suited for your needs!</w:t>
      </w:r>
    </w:p>
    <w:p w:rsidR="003426F5" w:rsidRDefault="003426F5" w:rsidP="003426F5">
      <w:pPr>
        <w:ind w:left="1080"/>
      </w:pPr>
    </w:p>
    <w:p w:rsidR="00707E9A" w:rsidRDefault="00707E9A" w:rsidP="00707E9A">
      <w:pPr>
        <w:numPr>
          <w:ilvl w:val="1"/>
          <w:numId w:val="1"/>
        </w:numPr>
      </w:pPr>
      <w:r w:rsidRPr="006805E0">
        <w:rPr>
          <w:i/>
        </w:rPr>
        <w:t>Real World Biological Interactions with System Interfaces</w:t>
      </w:r>
      <w:r w:rsidR="007C25F1">
        <w:t>.  From (a) you have a device list.  Look into the biological background surrounding these issues (hint: as a first pass, Google and Wikipedia are your BFFs).  For example, with the bacterial photography system,</w:t>
      </w:r>
      <w:r>
        <w:t xml:space="preserve"> you would try to find biological components that respond to light and biological components that can </w:t>
      </w:r>
      <w:r w:rsidR="007C25F1">
        <w:t>be associated with color change.</w:t>
      </w:r>
    </w:p>
    <w:p w:rsidR="003426F5" w:rsidRDefault="003426F5" w:rsidP="003426F5">
      <w:pPr>
        <w:ind w:left="1080"/>
      </w:pPr>
    </w:p>
    <w:p w:rsidR="003426F5" w:rsidRDefault="003426F5" w:rsidP="003426F5">
      <w:pPr>
        <w:ind w:left="1440" w:hanging="1440"/>
        <w:rPr>
          <w:b/>
          <w:u w:val="single"/>
        </w:rPr>
      </w:pPr>
      <w:r>
        <w:rPr>
          <w:b/>
        </w:rPr>
        <w:t>R</w:t>
      </w:r>
      <w:r w:rsidRPr="00F134DD">
        <w:rPr>
          <w:b/>
        </w:rPr>
        <w:t>esources:</w:t>
      </w:r>
      <w:r>
        <w:t xml:space="preserve"> </w:t>
      </w:r>
      <w:r>
        <w:tab/>
        <w:t xml:space="preserve">Google and other search engines, the library (yes, the dreaded library can be good for some things!), Molecular Biology Textbooks, </w:t>
      </w:r>
      <w:r w:rsidRPr="00AF61C4">
        <w:rPr>
          <w:b/>
          <w:u w:val="single"/>
        </w:rPr>
        <w:t>TAs, and Instructors!</w:t>
      </w:r>
    </w:p>
    <w:p w:rsidR="003426F5" w:rsidRDefault="003426F5" w:rsidP="003426F5">
      <w:pPr>
        <w:ind w:left="1440" w:hanging="1440"/>
        <w:rPr>
          <w:b/>
          <w:u w:val="single"/>
        </w:rPr>
      </w:pPr>
    </w:p>
    <w:p w:rsidR="003426F5" w:rsidRPr="000F5B97" w:rsidRDefault="003426F5">
      <w:pPr>
        <w:rPr>
          <w:i/>
          <w:u w:val="single"/>
        </w:rPr>
      </w:pPr>
      <w:r w:rsidRPr="00233A89">
        <w:rPr>
          <w:i/>
          <w:u w:val="single"/>
        </w:rPr>
        <w:t>We will try to get you some personal feedback in the next couple weeks about your project, but if you have some questions you shouldn’t hesitate to email us!</w:t>
      </w:r>
    </w:p>
    <w:sectPr w:rsidR="003426F5" w:rsidRPr="000F5B97" w:rsidSect="008E760A">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4574B4C"/>
    <w:multiLevelType w:val="hybridMultilevel"/>
    <w:tmpl w:val="82544A62"/>
    <w:lvl w:ilvl="0" w:tplc="04090011">
      <w:start w:val="1"/>
      <w:numFmt w:val="decimal"/>
      <w:lvlText w:val="%1)"/>
      <w:lvlJc w:val="left"/>
      <w:pPr>
        <w:tabs>
          <w:tab w:val="num" w:pos="720"/>
        </w:tabs>
        <w:ind w:left="720" w:hanging="360"/>
      </w:pPr>
      <w:rPr>
        <w:rFonts w:hint="default"/>
      </w:rPr>
    </w:lvl>
    <w:lvl w:ilvl="1" w:tplc="B3B6D8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9971FB"/>
    <w:multiLevelType w:val="hybridMultilevel"/>
    <w:tmpl w:val="ED88412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74865F9"/>
    <w:multiLevelType w:val="hybridMultilevel"/>
    <w:tmpl w:val="A754CDEA"/>
    <w:lvl w:ilvl="0" w:tplc="63D2D5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426F5"/>
    <w:rsid w:val="0001016E"/>
    <w:rsid w:val="000226C6"/>
    <w:rsid w:val="000F5A40"/>
    <w:rsid w:val="000F5B97"/>
    <w:rsid w:val="00192381"/>
    <w:rsid w:val="00285CCD"/>
    <w:rsid w:val="002A0AB5"/>
    <w:rsid w:val="003426F5"/>
    <w:rsid w:val="004C6C4C"/>
    <w:rsid w:val="004D1A33"/>
    <w:rsid w:val="00600FF2"/>
    <w:rsid w:val="006728FA"/>
    <w:rsid w:val="006805E0"/>
    <w:rsid w:val="00707E9A"/>
    <w:rsid w:val="007C25F1"/>
    <w:rsid w:val="008B4E30"/>
    <w:rsid w:val="008E760A"/>
    <w:rsid w:val="009006ED"/>
    <w:rsid w:val="00903213"/>
    <w:rsid w:val="00950629"/>
    <w:rsid w:val="00AA5B9A"/>
    <w:rsid w:val="00AE3E5E"/>
    <w:rsid w:val="00B5202B"/>
    <w:rsid w:val="00D1211C"/>
    <w:rsid w:val="00E45362"/>
    <w:rsid w:val="00FA590B"/>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colormru v:ext="edit" colors="#00ff0c"/>
      <o:colormenu v:ext="edit" fillcolor="#00ff0c"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3426F5"/>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426F5"/>
    <w:rPr>
      <w:color w:val="0000FF"/>
      <w:u w:val="single"/>
    </w:rPr>
  </w:style>
  <w:style w:type="character" w:styleId="FollowedHyperlink">
    <w:name w:val="FollowedHyperlink"/>
    <w:basedOn w:val="DefaultParagraphFont"/>
    <w:rsid w:val="003426F5"/>
    <w:rPr>
      <w:color w:val="800080"/>
      <w:u w:val="single"/>
    </w:rPr>
  </w:style>
  <w:style w:type="table" w:styleId="TableGrid">
    <w:name w:val="Table Grid"/>
    <w:basedOn w:val="TableNormal"/>
    <w:rsid w:val="003426F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90321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image" Target="media/image1.pdf"/><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openwetware.org/wiki/SEED/2009/Overview" TargetMode="External"/><Relationship Id="rId3" Type="http://schemas.openxmlformats.org/officeDocument/2006/relationships/styles" Target="styles.xml"/><Relationship Id="rId6" Type="http://schemas.openxmlformats.org/officeDocument/2006/relationships/hyperlink" Target="http://openwetware.org/wiki/20.109(F08):Module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CE1FE-8E13-4940-8B81-B8149C51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584</Words>
  <Characters>3331</Characters>
  <Application>Microsoft Macintosh Word</Application>
  <DocSecurity>0</DocSecurity>
  <Lines>27</Lines>
  <Paragraphs>6</Paragraphs>
  <ScaleCrop>false</ScaleCrop>
  <Company>Harvard University</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12</cp:revision>
  <dcterms:created xsi:type="dcterms:W3CDTF">2009-03-01T15:40:00Z</dcterms:created>
  <dcterms:modified xsi:type="dcterms:W3CDTF">2009-03-03T10:46:00Z</dcterms:modified>
</cp:coreProperties>
</file>