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4554">
        <w:rPr>
          <w:rFonts w:ascii="Times New Roman" w:hAnsi="Times New Roman" w:cs="Times New Roman"/>
          <w:b/>
          <w:sz w:val="24"/>
          <w:szCs w:val="24"/>
        </w:rPr>
        <w:t>A sample AP style essay.</w:t>
      </w:r>
      <w:proofErr w:type="gramEnd"/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Times New Roman" w:hAnsi="Times New Roman" w:cs="Times New Roman"/>
          <w:sz w:val="24"/>
          <w:szCs w:val="24"/>
        </w:rPr>
        <w:t>3. Water is essential to all living things.</w:t>
      </w: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Times New Roman" w:hAnsi="Times New Roman" w:cs="Times New Roman"/>
          <w:sz w:val="24"/>
          <w:szCs w:val="24"/>
        </w:rPr>
        <w:t xml:space="preserve">(a) </w:t>
      </w:r>
      <w:r w:rsidRPr="00F64554">
        <w:rPr>
          <w:rFonts w:ascii="Times New Roman" w:hAnsi="Times New Roman" w:cs="Times New Roman"/>
          <w:b/>
          <w:bCs/>
          <w:sz w:val="24"/>
          <w:szCs w:val="24"/>
        </w:rPr>
        <w:t xml:space="preserve">Discuss </w:t>
      </w:r>
      <w:r w:rsidRPr="00F64554">
        <w:rPr>
          <w:rFonts w:ascii="Times New Roman" w:hAnsi="Times New Roman" w:cs="Times New Roman"/>
          <w:sz w:val="24"/>
          <w:szCs w:val="24"/>
        </w:rPr>
        <w:t>THREE properties of water.</w:t>
      </w: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Times New Roman" w:hAnsi="Times New Roman" w:cs="Times New Roman"/>
          <w:sz w:val="24"/>
          <w:szCs w:val="24"/>
        </w:rPr>
        <w:t xml:space="preserve">(b) </w:t>
      </w:r>
      <w:r w:rsidRPr="00F64554">
        <w:rPr>
          <w:rFonts w:ascii="Times New Roman" w:hAnsi="Times New Roman" w:cs="Times New Roman"/>
          <w:b/>
          <w:bCs/>
          <w:sz w:val="24"/>
          <w:szCs w:val="24"/>
        </w:rPr>
        <w:t xml:space="preserve">Explain </w:t>
      </w:r>
      <w:r w:rsidRPr="00F64554">
        <w:rPr>
          <w:rFonts w:ascii="Times New Roman" w:hAnsi="Times New Roman" w:cs="Times New Roman"/>
          <w:sz w:val="24"/>
          <w:szCs w:val="24"/>
        </w:rPr>
        <w:t>each of the following in terms of the properties of water. You are not limited to the three properties discussed in part (a):</w:t>
      </w: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6455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64554">
        <w:rPr>
          <w:rFonts w:ascii="Times New Roman" w:hAnsi="Times New Roman" w:cs="Times New Roman"/>
          <w:sz w:val="24"/>
          <w:szCs w:val="24"/>
        </w:rPr>
        <w:t xml:space="preserve"> role of water as a medium for the metabolic processes of cells</w:t>
      </w: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6455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64554">
        <w:rPr>
          <w:rFonts w:ascii="Times New Roman" w:hAnsi="Times New Roman" w:cs="Times New Roman"/>
          <w:sz w:val="24"/>
          <w:szCs w:val="24"/>
        </w:rPr>
        <w:t xml:space="preserve"> ability of water to moderate temperature within living organisms and in organisms’ environments</w:t>
      </w:r>
    </w:p>
    <w:p w:rsidR="00742C4D" w:rsidRDefault="00F64554" w:rsidP="00F64554">
      <w:pPr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6455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64554">
        <w:rPr>
          <w:rFonts w:ascii="Times New Roman" w:hAnsi="Times New Roman" w:cs="Times New Roman"/>
          <w:sz w:val="24"/>
          <w:szCs w:val="24"/>
        </w:rPr>
        <w:t xml:space="preserve"> movement of water from the roots to the leaves of plants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  <w:r>
        <w:rPr>
          <w:rFonts w:ascii="SerifaStd-Bold" w:hAnsi="SerifaStd-Bold" w:cs="SerifaStd-Bold"/>
          <w:b/>
          <w:bCs/>
        </w:rPr>
        <w:t>A sample AP style answer key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>
        <w:rPr>
          <w:rFonts w:ascii="SerifaStd-Bold" w:hAnsi="SerifaStd-Bold" w:cs="SerifaStd-Bold"/>
          <w:b/>
          <w:bCs/>
        </w:rPr>
        <w:t xml:space="preserve">(a) Discuss </w:t>
      </w:r>
      <w:r>
        <w:rPr>
          <w:rFonts w:ascii="SerifaStd-Light" w:hAnsi="SerifaStd-Light" w:cs="SerifaStd-Light"/>
        </w:rPr>
        <w:t>THREE properties of water (</w:t>
      </w:r>
      <w:r>
        <w:rPr>
          <w:rFonts w:ascii="SerifaStd-Bold" w:hAnsi="SerifaStd-Bold" w:cs="SerifaStd-Bold"/>
          <w:b/>
          <w:bCs/>
        </w:rPr>
        <w:t>6 points maximum)</w:t>
      </w:r>
      <w:r>
        <w:rPr>
          <w:rFonts w:ascii="SerifaStd-Light" w:hAnsi="SerifaStd-Light" w:cs="SerifaStd-Light"/>
        </w:rPr>
        <w:t>: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proofErr w:type="gramStart"/>
      <w:r>
        <w:rPr>
          <w:rFonts w:ascii="SerifaStd-Light" w:hAnsi="SerifaStd-Light" w:cs="SerifaStd-Light"/>
        </w:rPr>
        <w:t xml:space="preserve">Name of property </w:t>
      </w:r>
      <w:r>
        <w:rPr>
          <w:rFonts w:ascii="SerifaStd-Bold" w:hAnsi="SerifaStd-Bold" w:cs="SerifaStd-Bold"/>
          <w:b/>
          <w:bCs/>
        </w:rPr>
        <w:t xml:space="preserve">and </w:t>
      </w:r>
      <w:r>
        <w:rPr>
          <w:rFonts w:ascii="SerifaStd-Light" w:hAnsi="SerifaStd-Light" w:cs="SerifaStd-Light"/>
        </w:rPr>
        <w:t xml:space="preserve">correct description </w:t>
      </w:r>
      <w:r>
        <w:rPr>
          <w:rFonts w:ascii="SerifaStd-Bold" w:hAnsi="SerifaStd-Bold" w:cs="SerifaStd-Bold"/>
          <w:b/>
          <w:bCs/>
        </w:rPr>
        <w:t>(2 points)</w:t>
      </w:r>
      <w:r>
        <w:rPr>
          <w:rFonts w:ascii="SerifaStd-Light" w:hAnsi="SerifaStd-Light" w:cs="SerifaStd-Light"/>
        </w:rPr>
        <w:t>.</w:t>
      </w:r>
      <w:proofErr w:type="gramEnd"/>
      <w:r>
        <w:rPr>
          <w:rFonts w:ascii="SerifaStd-Light" w:hAnsi="SerifaStd-Light" w:cs="SerifaStd-Light"/>
        </w:rPr>
        <w:t xml:space="preserve"> 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>
        <w:rPr>
          <w:rFonts w:ascii="SerifaStd-Light" w:hAnsi="SerifaStd-Light" w:cs="SerifaStd-Light"/>
        </w:rPr>
        <w:t xml:space="preserve">Points </w:t>
      </w:r>
      <w:r>
        <w:rPr>
          <w:rFonts w:ascii="SerifaStd-Bold" w:hAnsi="SerifaStd-Bold" w:cs="SerifaStd-Bold"/>
          <w:b/>
          <w:bCs/>
        </w:rPr>
        <w:t xml:space="preserve">MUST </w:t>
      </w:r>
      <w:r>
        <w:rPr>
          <w:rFonts w:ascii="SerifaStd-Light" w:hAnsi="SerifaStd-Light" w:cs="SerifaStd-Light"/>
        </w:rPr>
        <w:t>provide both property and description.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  <w:r>
        <w:rPr>
          <w:rFonts w:ascii="SerifaStd-Bold" w:hAnsi="SerifaStd-Bold" w:cs="SerifaStd-Bold"/>
          <w:b/>
          <w:bCs/>
        </w:rPr>
        <w:t xml:space="preserve">Property and Description 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 xml:space="preserve">Polarity of water: Polar covalent bonds created by unequal sharing of electrons between O and H </w:t>
      </w:r>
      <w:r w:rsidRPr="00F64554">
        <w:rPr>
          <w:rFonts w:ascii="SerifaStd-Bold" w:hAnsi="SerifaStd-Bold" w:cs="SerifaStd-Bold"/>
          <w:b/>
          <w:bCs/>
        </w:rPr>
        <w:t xml:space="preserve">within </w:t>
      </w:r>
      <w:r w:rsidRPr="00F64554">
        <w:rPr>
          <w:rFonts w:ascii="SerifaStd-Light" w:hAnsi="SerifaStd-Light" w:cs="SerifaStd-Light"/>
        </w:rPr>
        <w:t>the molecule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Specific heat/high heat capacity: Heat absorption without temperature change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High heat of vaporization: Water molecules absorb energy as it changes state/breaking of bonds by absorbing energy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Adhesion: Attraction to other molecules that are polar or have charge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Cohesion: Attraction to other water molecules due to polar nature of water/surface tension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Three states of matter Ice–liquid–gas (vapor): Kinetic energy differences and/or Expands at 4°C to become less dense</w:t>
      </w:r>
    </w:p>
    <w:p w:rsidR="00F64554" w:rsidRPr="00F64554" w:rsidRDefault="00F64554" w:rsidP="00F6455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 xml:space="preserve">Repels hydrophobic material: Moves aside </w:t>
      </w:r>
      <w:proofErr w:type="spellStart"/>
      <w:r w:rsidRPr="00F64554">
        <w:rPr>
          <w:rFonts w:ascii="SerifaStd-Light" w:hAnsi="SerifaStd-Light" w:cs="SerifaStd-Light"/>
        </w:rPr>
        <w:t>nonpolar</w:t>
      </w:r>
      <w:proofErr w:type="spellEnd"/>
      <w:r w:rsidRPr="00F64554">
        <w:rPr>
          <w:rFonts w:ascii="SerifaStd-Light" w:hAnsi="SerifaStd-Light" w:cs="SerifaStd-Light"/>
        </w:rPr>
        <w:t xml:space="preserve"> substances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</w:p>
    <w:p w:rsidR="00F64554" w:rsidRP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  <w:r>
        <w:rPr>
          <w:rFonts w:ascii="SerifaStd-Bold" w:hAnsi="SerifaStd-Bold" w:cs="SerifaStd-Bold"/>
          <w:b/>
          <w:bCs/>
        </w:rPr>
        <w:t xml:space="preserve">(b) Explain </w:t>
      </w:r>
      <w:r>
        <w:rPr>
          <w:rFonts w:ascii="SerifaStd-Light" w:hAnsi="SerifaStd-Light" w:cs="SerifaStd-Light"/>
        </w:rPr>
        <w:t xml:space="preserve">each of the following in terms of water properties </w:t>
      </w:r>
      <w:r>
        <w:rPr>
          <w:rFonts w:ascii="SerifaStd-Bold" w:hAnsi="SerifaStd-Bold" w:cs="SerifaStd-Bold"/>
          <w:b/>
          <w:bCs/>
        </w:rPr>
        <w:t>(6 points maximum; 2 points for each part)</w:t>
      </w:r>
      <w:r>
        <w:rPr>
          <w:rFonts w:ascii="SerifaStd-Light" w:hAnsi="SerifaStd-Light" w:cs="SerifaStd-Light"/>
        </w:rPr>
        <w:t>. To earn 10 points, students must get at least 1 application point for each area.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>
        <w:rPr>
          <w:rFonts w:ascii="SerifaStd-Bold" w:hAnsi="SerifaStd-Bold" w:cs="SerifaStd-Bold"/>
          <w:b/>
          <w:bCs/>
        </w:rPr>
        <w:t xml:space="preserve">Water’s role as a medium </w:t>
      </w:r>
      <w:r>
        <w:rPr>
          <w:rFonts w:ascii="SerifaStd-Light" w:hAnsi="SerifaStd-Light" w:cs="SerifaStd-Light"/>
        </w:rPr>
        <w:t xml:space="preserve">for the metabolic processes of cells </w:t>
      </w:r>
      <w:r>
        <w:rPr>
          <w:rFonts w:ascii="SerifaStd-Bold" w:hAnsi="SerifaStd-Bold" w:cs="SerifaStd-Bold"/>
          <w:b/>
          <w:bCs/>
        </w:rPr>
        <w:t>(2 points maximum)</w:t>
      </w:r>
      <w:r>
        <w:rPr>
          <w:rFonts w:ascii="SerifaStd-Light" w:hAnsi="SerifaStd-Light" w:cs="SerifaStd-Light"/>
        </w:rPr>
        <w:t>:</w:t>
      </w:r>
    </w:p>
    <w:p w:rsidR="00F64554" w:rsidRPr="00F64554" w:rsidRDefault="00F64554" w:rsidP="00F64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Diffusion—allows for movement of materials through an aqueous solution down the concentration</w:t>
      </w:r>
      <w:r>
        <w:rPr>
          <w:rFonts w:ascii="SerifaStd-Light" w:hAnsi="SerifaStd-Light" w:cs="SerifaStd-Light"/>
        </w:rPr>
        <w:t xml:space="preserve"> </w:t>
      </w:r>
      <w:r w:rsidRPr="00F64554">
        <w:rPr>
          <w:rFonts w:ascii="SerifaStd-Light" w:hAnsi="SerifaStd-Light" w:cs="SerifaStd-Light"/>
        </w:rPr>
        <w:t>gradient</w:t>
      </w:r>
    </w:p>
    <w:p w:rsidR="00F64554" w:rsidRPr="00F64554" w:rsidRDefault="00F64554" w:rsidP="00F64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Osmosis—movement of water across membranes due to water potential differences (down the</w:t>
      </w:r>
      <w:r>
        <w:rPr>
          <w:rFonts w:ascii="SerifaStd-Light" w:hAnsi="SerifaStd-Light" w:cs="SerifaStd-Light"/>
        </w:rPr>
        <w:t xml:space="preserve"> </w:t>
      </w:r>
      <w:r w:rsidRPr="00F64554">
        <w:rPr>
          <w:rFonts w:ascii="SerifaStd-Light" w:hAnsi="SerifaStd-Light" w:cs="SerifaStd-Light"/>
        </w:rPr>
        <w:t>gradient)</w:t>
      </w:r>
    </w:p>
    <w:p w:rsidR="00F64554" w:rsidRPr="00F64554" w:rsidRDefault="00F64554" w:rsidP="00F6455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Solvent—dissociation/ionization of materials</w:t>
      </w:r>
    </w:p>
    <w:p w:rsidR="00F64554" w:rsidRPr="00F64554" w:rsidRDefault="00F64554" w:rsidP="00F64554">
      <w:pPr>
        <w:pStyle w:val="ListParagraph"/>
        <w:numPr>
          <w:ilvl w:val="0"/>
          <w:numId w:val="2"/>
        </w:numPr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Buffer—explanation of role water plays in formation of bicarbonate ion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Bold" w:hAnsi="SerifaStd-Bold" w:cs="SerifaStd-Bold"/>
          <w:b/>
          <w:bCs/>
        </w:rPr>
      </w:pPr>
      <w:r>
        <w:rPr>
          <w:rFonts w:ascii="SerifaStd-Bold" w:hAnsi="SerifaStd-Bold" w:cs="SerifaStd-Bold"/>
          <w:b/>
          <w:bCs/>
        </w:rPr>
        <w:t xml:space="preserve">Water’s ability to moderate temperature </w:t>
      </w:r>
      <w:r>
        <w:rPr>
          <w:rFonts w:ascii="SerifaStd-Light" w:hAnsi="SerifaStd-Light" w:cs="SerifaStd-Light"/>
        </w:rPr>
        <w:t xml:space="preserve">within living organisms/environments </w:t>
      </w:r>
      <w:r>
        <w:rPr>
          <w:rFonts w:ascii="SerifaStd-Bold" w:hAnsi="SerifaStd-Bold" w:cs="SerifaStd-Bold"/>
          <w:b/>
          <w:bCs/>
        </w:rPr>
        <w:t>(2 points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proofErr w:type="gramStart"/>
      <w:r>
        <w:rPr>
          <w:rFonts w:ascii="SerifaStd-Bold" w:hAnsi="SerifaStd-Bold" w:cs="SerifaStd-Bold"/>
          <w:b/>
          <w:bCs/>
        </w:rPr>
        <w:t>maximum</w:t>
      </w:r>
      <w:proofErr w:type="gramEnd"/>
      <w:r>
        <w:rPr>
          <w:rFonts w:ascii="SerifaStd-Bold" w:hAnsi="SerifaStd-Bold" w:cs="SerifaStd-Bold"/>
          <w:b/>
          <w:bCs/>
        </w:rPr>
        <w:t>)</w:t>
      </w:r>
      <w:r>
        <w:rPr>
          <w:rFonts w:ascii="SerifaStd-Light" w:hAnsi="SerifaStd-Light" w:cs="SerifaStd-Light"/>
        </w:rPr>
        <w:t>:</w:t>
      </w:r>
    </w:p>
    <w:p w:rsidR="00F64554" w:rsidRPr="00F64554" w:rsidRDefault="00F64554" w:rsidP="00F645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Specific heat—moderates climates, maintains stable temperature in cells, constant internal</w:t>
      </w:r>
      <w:r>
        <w:rPr>
          <w:rFonts w:ascii="SerifaStd-Light" w:hAnsi="SerifaStd-Light" w:cs="SerifaStd-Light"/>
        </w:rPr>
        <w:t xml:space="preserve"> </w:t>
      </w:r>
      <w:r w:rsidRPr="00F64554">
        <w:rPr>
          <w:rFonts w:ascii="SerifaStd-Light" w:hAnsi="SerifaStd-Light" w:cs="SerifaStd-Light"/>
        </w:rPr>
        <w:t>environment</w:t>
      </w:r>
    </w:p>
    <w:p w:rsidR="00F64554" w:rsidRPr="00F64554" w:rsidRDefault="00F64554" w:rsidP="00F645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High heat of vaporization—perspiration cooling, evaporative cooling</w:t>
      </w:r>
    </w:p>
    <w:p w:rsidR="00F64554" w:rsidRPr="00F64554" w:rsidRDefault="00F64554" w:rsidP="00F645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ymbol" w:hAnsi="Symbol" w:cs="Symbol"/>
        </w:rPr>
        <w:t></w:t>
      </w:r>
      <w:r w:rsidRPr="00F64554">
        <w:rPr>
          <w:rFonts w:ascii="SerifaStd-Light" w:hAnsi="SerifaStd-Light" w:cs="SerifaStd-Light"/>
        </w:rPr>
        <w:t>Ice forming and acting as insulator for lakes, keeping water in liquid state</w:t>
      </w: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</w:p>
    <w:p w:rsidR="00F64554" w:rsidRDefault="00F64554" w:rsidP="00F64554">
      <w:p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>
        <w:rPr>
          <w:rFonts w:ascii="SerifaStd-Bold" w:hAnsi="SerifaStd-Bold" w:cs="SerifaStd-Bold"/>
          <w:b/>
          <w:bCs/>
        </w:rPr>
        <w:t xml:space="preserve">Water from the roots to the leaves </w:t>
      </w:r>
      <w:r>
        <w:rPr>
          <w:rFonts w:ascii="SerifaStd-Light" w:hAnsi="SerifaStd-Light" w:cs="SerifaStd-Light"/>
        </w:rPr>
        <w:t xml:space="preserve">of plants </w:t>
      </w:r>
      <w:r>
        <w:rPr>
          <w:rFonts w:ascii="SerifaStd-Bold" w:hAnsi="SerifaStd-Bold" w:cs="SerifaStd-Bold"/>
          <w:b/>
          <w:bCs/>
        </w:rPr>
        <w:t>(2 points maximum)</w:t>
      </w:r>
      <w:r>
        <w:rPr>
          <w:rFonts w:ascii="SerifaStd-Light" w:hAnsi="SerifaStd-Light" w:cs="SerifaStd-Light"/>
        </w:rPr>
        <w:t>:</w:t>
      </w:r>
    </w:p>
    <w:p w:rsidR="00F64554" w:rsidRPr="00F64554" w:rsidRDefault="00F64554" w:rsidP="00F645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Transpiration—moving water away from leaves due to water potential differences/evaporation through stomata</w:t>
      </w:r>
    </w:p>
    <w:p w:rsidR="00F64554" w:rsidRPr="00F64554" w:rsidRDefault="00F64554" w:rsidP="00F645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Capillary action of water due to adhesion and cohesion</w:t>
      </w:r>
    </w:p>
    <w:p w:rsidR="00F64554" w:rsidRPr="00F64554" w:rsidRDefault="00F64554" w:rsidP="00F6455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rifaStd-Light" w:hAnsi="SerifaStd-Light" w:cs="SerifaStd-Light"/>
        </w:rPr>
      </w:pPr>
      <w:r w:rsidRPr="00F64554">
        <w:rPr>
          <w:rFonts w:ascii="SerifaStd-Light" w:hAnsi="SerifaStd-Light" w:cs="SerifaStd-Light"/>
        </w:rPr>
        <w:t>Root pressure—driven by osmosis/movement of water into roots</w:t>
      </w:r>
    </w:p>
    <w:p w:rsidR="00F64554" w:rsidRPr="00F64554" w:rsidRDefault="00F64554" w:rsidP="00F6455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4554">
        <w:rPr>
          <w:rFonts w:ascii="SerifaStd-Light" w:hAnsi="SerifaStd-Light" w:cs="SerifaStd-Light"/>
        </w:rPr>
        <w:t>Negative pressure potential—caused by surface tension of water as it is pulled up xylem</w:t>
      </w:r>
    </w:p>
    <w:sectPr w:rsidR="00F64554" w:rsidRPr="00F64554" w:rsidSect="00F645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rifa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rifa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1BD"/>
    <w:multiLevelType w:val="hybridMultilevel"/>
    <w:tmpl w:val="6932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F76AF"/>
    <w:multiLevelType w:val="hybridMultilevel"/>
    <w:tmpl w:val="DCBE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26A7E"/>
    <w:multiLevelType w:val="hybridMultilevel"/>
    <w:tmpl w:val="CD502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9748F"/>
    <w:multiLevelType w:val="hybridMultilevel"/>
    <w:tmpl w:val="B672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23310"/>
    <w:multiLevelType w:val="hybridMultilevel"/>
    <w:tmpl w:val="9E1A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4554"/>
    <w:rsid w:val="00742C4D"/>
    <w:rsid w:val="00F6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5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2012-05-30T15:35:00Z</dcterms:created>
  <dcterms:modified xsi:type="dcterms:W3CDTF">2012-05-30T15:45:00Z</dcterms:modified>
</cp:coreProperties>
</file>