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68" w:rsidRPr="00345068" w:rsidRDefault="00345068" w:rsidP="00345068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bookmarkStart w:id="0" w:name="_GoBack"/>
      <w:r w:rsidRPr="00345068">
        <w:rPr>
          <w:rFonts w:ascii="Times New Roman" w:hAnsi="Times New Roman" w:cs="Times New Roman"/>
          <w:b/>
          <w:bCs/>
          <w:sz w:val="24"/>
          <w:szCs w:val="24"/>
          <w:lang w:val="en"/>
        </w:rPr>
        <w:t>Table 1: 100-fold Serial Dilution Results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Dilution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Agar type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Colonies counted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Conversion factor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Colonies/ml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60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5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6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6000000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-6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7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6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20000000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-8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9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6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0 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45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5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6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4500000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-6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7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6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10000000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10-8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9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6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0 </w:t>
            </w:r>
          </w:p>
        </w:tc>
      </w:tr>
    </w:tbl>
    <w:p w:rsidR="00345068" w:rsidRPr="00345068" w:rsidRDefault="00345068" w:rsidP="00345068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345068" w:rsidRPr="00345068" w:rsidRDefault="00345068" w:rsidP="00345068">
      <w:pPr>
        <w:autoSpaceDE w:val="0"/>
        <w:autoSpaceDN w:val="0"/>
        <w:adjustRightInd w:val="0"/>
        <w:spacing w:after="345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345068">
        <w:rPr>
          <w:rFonts w:ascii="Times New Roman" w:hAnsi="Times New Roman" w:cs="Times New Roman"/>
          <w:sz w:val="24"/>
          <w:szCs w:val="24"/>
          <w:lang w:val="en"/>
        </w:rPr>
        <w:t xml:space="preserve">There were more bacteria/colony on the plates without antibiotics than they were on the plates with antibiotics. This indicates that tetracycline prevented the growth of bacteria. I observed that two species of bacteria are unaffected by tetracycline. According to </w:t>
      </w:r>
      <w:hyperlink r:id="rId4" w:history="1">
        <w:r w:rsidRPr="003450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"/>
          </w:rPr>
          <w:t>Tetr</w:t>
        </w:r>
        <w:r w:rsidRPr="00345068">
          <w:rPr>
            <w:rFonts w:ascii="Times New Roman" w:hAnsi="Times New Roman" w:cs="Times New Roman"/>
            <w:vanish/>
            <w:color w:val="0000FF"/>
            <w:sz w:val="24"/>
            <w:szCs w:val="24"/>
            <w:lang w:val="en"/>
          </w:rPr>
          <w:t>HYPERLINK "http://www.google.com/url?sa=t&amp;rct=j&amp;q=&amp;esrc=s&amp;source=web&amp;cd=1&amp;cad=rja&amp;uact=8&amp;ved=0CB4QFjAA&amp;url=http%3A%2F%2Fwww.ncbi.nlm.nih.gov%2Fpmc%2Farticles%2FPMC99026%2F&amp;ei=0qjTVMDmI8jbsATetYKQAQ&amp;usg=AFQjCNHPyaSsM8CbkSpp16R14ZAoTCCUbw"</w:t>
        </w:r>
        <w:r w:rsidRPr="003450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acycline Antibiotics </w:t>
        </w:r>
      </w:hyperlink>
      <w:r w:rsidRPr="00345068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article, tetracycline kills inhibits protein synthesis by preventing the attachment of aminoacyl-tRNA to the ribosomal acceptor (A) site. If bacteria are unable to undergo protein synthesis, this could account for why we only had gram negative bacteria and not gram positive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304"/>
        <w:gridCol w:w="1312"/>
        <w:gridCol w:w="1416"/>
        <w:gridCol w:w="1350"/>
        <w:gridCol w:w="1333"/>
        <w:gridCol w:w="1304"/>
        <w:gridCol w:w="1331"/>
      </w:tblGrid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Letter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Colony label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Plate type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Colony description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Cell description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+ or 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Additional notes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Smooth, glistening, rhizoid colony. Flat/convex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0.1-0.4cm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No 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Irregular, raised, smooth, shiny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0.3cm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Circular. Smooth, shiny colony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0.5cm</w:t>
            </w:r>
          </w:p>
        </w:tc>
      </w:tr>
      <w:tr w:rsidR="00345068" w:rsidRPr="0034506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 w:rsidRPr="003450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No tetracycline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Irregular, smooth, raised shiny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n/a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Gram -</w:t>
            </w:r>
          </w:p>
        </w:tc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5068" w:rsidRPr="00345068" w:rsidRDefault="003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4506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8.5cm</w:t>
            </w:r>
          </w:p>
        </w:tc>
      </w:tr>
    </w:tbl>
    <w:p w:rsidR="00345068" w:rsidRPr="00345068" w:rsidRDefault="00345068" w:rsidP="00345068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345068">
        <w:rPr>
          <w:rFonts w:ascii="Times New Roman" w:hAnsi="Times New Roman" w:cs="Times New Roman"/>
          <w:sz w:val="24"/>
          <w:szCs w:val="24"/>
          <w:lang w:val="en"/>
        </w:rPr>
        <w:t xml:space="preserve"> The above table shows the characteristics of bacteria from agar plate observed under a microscope. We were unable to do cell description due to time management and difficulties viewing bacteria under the microscope.</w:t>
      </w:r>
    </w:p>
    <w:bookmarkEnd w:id="0"/>
    <w:p w:rsidR="004A683E" w:rsidRPr="00345068" w:rsidRDefault="004A683E">
      <w:pPr>
        <w:rPr>
          <w:rFonts w:ascii="Times New Roman" w:hAnsi="Times New Roman" w:cs="Times New Roman"/>
          <w:sz w:val="24"/>
          <w:szCs w:val="24"/>
        </w:rPr>
      </w:pPr>
    </w:p>
    <w:sectPr w:rsidR="004A683E" w:rsidRPr="00345068" w:rsidSect="00067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68"/>
    <w:rsid w:val="00345068"/>
    <w:rsid w:val="004A683E"/>
    <w:rsid w:val="0063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38D53-131A-475E-BB74-3063E70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sa=t&amp;rct=j&amp;q=&amp;esrc=s&amp;source=web&amp;cd=1&amp;cad=rja&amp;uact=8&amp;ved=0CB4QFjAA&amp;url=http%3A%2F%2Fwww.ncbi.nlm.nih.gov%2Fpmc%2Farticles%2FPMC99026%2F&amp;ei=0qjTVMDmI8jbsATetYKQAQ&amp;usg=AFQjCNHPyaSsM8CbkSpp16R14ZAoTCCU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1</cp:revision>
  <dcterms:created xsi:type="dcterms:W3CDTF">2015-02-05T18:05:00Z</dcterms:created>
  <dcterms:modified xsi:type="dcterms:W3CDTF">2015-02-05T18:46:00Z</dcterms:modified>
</cp:coreProperties>
</file>