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14" w:rsidRDefault="00C45A14" w:rsidP="00345068">
      <w:pPr>
        <w:autoSpaceDE w:val="0"/>
        <w:autoSpaceDN w:val="0"/>
        <w:adjustRightInd w:val="0"/>
        <w:spacing w:after="345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bookmarkStart w:id="0" w:name="_GoBack"/>
    </w:p>
    <w:p w:rsidR="00C45A14" w:rsidRPr="00C45A14" w:rsidRDefault="00C45A14" w:rsidP="00345068">
      <w:pPr>
        <w:autoSpaceDE w:val="0"/>
        <w:autoSpaceDN w:val="0"/>
        <w:adjustRightInd w:val="0"/>
        <w:spacing w:after="345" w:line="240" w:lineRule="auto"/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</w:pPr>
      <w:r w:rsidRPr="00C45A14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Table 2: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 xml:space="preserve"> Bacteria Characterization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304"/>
        <w:gridCol w:w="1312"/>
        <w:gridCol w:w="1416"/>
        <w:gridCol w:w="1350"/>
        <w:gridCol w:w="1333"/>
        <w:gridCol w:w="1304"/>
        <w:gridCol w:w="1331"/>
      </w:tblGrid>
      <w:tr w:rsidR="00345068" w:rsidRPr="00345068"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Letter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Colony label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Plate type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Colony description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Cell description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+ or 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Additional notes</w:t>
            </w:r>
          </w:p>
        </w:tc>
      </w:tr>
      <w:tr w:rsidR="00345068" w:rsidRPr="00345068"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-2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Tetracycline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Smooth, glistening, rhizoid colony. Flat/convex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n/a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0.1-0.4cm</w:t>
            </w:r>
          </w:p>
        </w:tc>
      </w:tr>
      <w:tr w:rsidR="00345068" w:rsidRPr="00345068"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-4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No tetracycline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Irregular, raised, smooth, shiny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n/a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0.3cm</w:t>
            </w:r>
          </w:p>
        </w:tc>
      </w:tr>
      <w:tr w:rsidR="00345068" w:rsidRPr="00345068"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-4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Tetracycline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Circular. Smooth, shiny colony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n/a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0.5cm</w:t>
            </w:r>
          </w:p>
        </w:tc>
      </w:tr>
      <w:tr w:rsidR="00345068" w:rsidRPr="00345068"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-2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No tetracycline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Irregular, smooth, raised shiny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n/a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8.5cm</w:t>
            </w:r>
          </w:p>
        </w:tc>
      </w:tr>
    </w:tbl>
    <w:p w:rsidR="00345068" w:rsidRPr="00345068" w:rsidRDefault="00345068" w:rsidP="00345068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345068">
        <w:rPr>
          <w:rFonts w:ascii="Times New Roman" w:hAnsi="Times New Roman" w:cs="Times New Roman"/>
          <w:sz w:val="24"/>
          <w:szCs w:val="24"/>
          <w:lang w:val="en"/>
        </w:rPr>
        <w:t xml:space="preserve"> The above table shows the characteristics of bacteria from agar plate observed under a microscope. We were unable to do cell description due to time management and difficulties viewing bacteria under the microscope.</w:t>
      </w:r>
    </w:p>
    <w:bookmarkEnd w:id="0"/>
    <w:p w:rsidR="004A683E" w:rsidRPr="00345068" w:rsidRDefault="004A683E">
      <w:pPr>
        <w:rPr>
          <w:rFonts w:ascii="Times New Roman" w:hAnsi="Times New Roman" w:cs="Times New Roman"/>
          <w:sz w:val="24"/>
          <w:szCs w:val="24"/>
        </w:rPr>
      </w:pPr>
    </w:p>
    <w:sectPr w:rsidR="004A683E" w:rsidRPr="00345068" w:rsidSect="000673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68"/>
    <w:rsid w:val="00345068"/>
    <w:rsid w:val="004A683E"/>
    <w:rsid w:val="00632E09"/>
    <w:rsid w:val="00C4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38D53-131A-475E-BB74-3063E70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Yvette</cp:lastModifiedBy>
  <cp:revision>2</cp:revision>
  <dcterms:created xsi:type="dcterms:W3CDTF">2015-02-13T04:21:00Z</dcterms:created>
  <dcterms:modified xsi:type="dcterms:W3CDTF">2015-02-13T04:21:00Z</dcterms:modified>
</cp:coreProperties>
</file>