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E7" w:rsidRPr="002262EA" w:rsidRDefault="00AC3A9F" w:rsidP="009B4AE7">
      <w:pPr>
        <w:spacing w:after="0" w:line="240" w:lineRule="auto"/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>Cell Culture IMCD</w:t>
      </w:r>
      <w:r w:rsidR="005779A7"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 xml:space="preserve"> Kidney Cells</w:t>
      </w:r>
    </w:p>
    <w:p w:rsidR="009B4AE7" w:rsidRDefault="009B4AE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9B4AE7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Materials:</w:t>
      </w:r>
    </w:p>
    <w:p w:rsidR="00AC3A9F" w:rsidRDefault="00AC3A9F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DMEM F12 </w:t>
      </w:r>
    </w:p>
    <w:p w:rsidR="006F7031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PS (Penicillin-streptococcus antibiotic)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FBS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PBS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Trypsin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Tissue Culture Dish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Pipette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Pipette tips</w:t>
      </w:r>
      <w:r w:rsidR="001A50E9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(10ml, 1ml, 100ul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G4-18</w:t>
      </w:r>
      <w:r w:rsidR="001A50E9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(optional)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Hemocytometer</w:t>
      </w:r>
    </w:p>
    <w:p w:rsidR="001A50E9" w:rsidRDefault="001A50E9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Trypan Blue</w:t>
      </w:r>
    </w:p>
    <w:p w:rsidR="001A50E9" w:rsidRDefault="001A50E9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Microcenterfuige tubes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IMCD Medium:</w:t>
      </w:r>
    </w:p>
    <w:p w:rsidR="00AC3A9F" w:rsidRDefault="00AC3A9F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10% FBS to DMEM F:12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(1:1)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medium</w:t>
      </w:r>
    </w:p>
    <w:p w:rsidR="00AC3A9F" w:rsidRDefault="00AC3A9F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1% PS</w:t>
      </w:r>
    </w:p>
    <w:p w:rsidR="005537CE" w:rsidRPr="00AC3A9F" w:rsidRDefault="005537CE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Mix and label 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0956AD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Cell Culture: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Aspirate medium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in dish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Wash dish with 5ml of PBS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>, swirl plate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Aspirate PBS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from dish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5mL trpsin to plate and place plate in incubator for minimum of 5 min</w:t>
      </w:r>
    </w:p>
    <w:p w:rsidR="00AC3A9F" w:rsidRDefault="00AC3A9F" w:rsidP="00AC3A9F">
      <w:pPr>
        <w:pStyle w:val="ListParagraph"/>
        <w:numPr>
          <w:ilvl w:val="1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Look at cells under microscope to verify detachment</w:t>
      </w:r>
    </w:p>
    <w:p w:rsidR="00AC3A9F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5mL of IMCD m</w:t>
      </w:r>
      <w:r w:rsidR="00AC3A9F">
        <w:rPr>
          <w:rStyle w:val="apple-style-span"/>
          <w:rFonts w:ascii="Arial" w:hAnsi="Arial" w:cs="Arial"/>
          <w:color w:val="000000"/>
          <w:sz w:val="20"/>
          <w:szCs w:val="20"/>
        </w:rPr>
        <w:t>edium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to dish and remove solution and put into 15ml tube</w:t>
      </w:r>
    </w:p>
    <w:p w:rsidR="00AC3A9F" w:rsidRDefault="00D01193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Centrifuge at 1.5 RCF</w:t>
      </w:r>
      <w:bookmarkStart w:id="0" w:name="_GoBack"/>
      <w:bookmarkEnd w:id="0"/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for 5min</w:t>
      </w:r>
    </w:p>
    <w:p w:rsidR="005537CE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Aspirate supernate, make sure not to aspirate cell pellet at bottom of tube</w:t>
      </w:r>
    </w:p>
    <w:p w:rsidR="005537CE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Resuspend in 10mL of IMCD medium</w:t>
      </w:r>
    </w:p>
    <w:p w:rsidR="005537CE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Take  </w:t>
      </w:r>
      <w:r w:rsidR="001A50E9">
        <w:rPr>
          <w:rStyle w:val="apple-style-span"/>
          <w:rFonts w:ascii="Arial" w:hAnsi="Arial" w:cs="Arial"/>
          <w:color w:val="000000"/>
          <w:sz w:val="20"/>
          <w:szCs w:val="20"/>
        </w:rPr>
        <w:t>500ul cell suspension and place into microcentrifuge tubes</w:t>
      </w:r>
    </w:p>
    <w:p w:rsidR="001A50E9" w:rsidRDefault="001A50E9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500ul trypan blue solution (0.4% solution w/v) to tube, incubate @ RT for 5-7 min</w:t>
      </w:r>
    </w:p>
    <w:p w:rsidR="001A50E9" w:rsidRDefault="001A50E9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Load hemocytometer with 17 ul cells on each side and count cells</w:t>
      </w:r>
    </w:p>
    <w:p w:rsidR="001A50E9" w:rsidRDefault="001A50E9" w:rsidP="001A50E9">
      <w:pPr>
        <w:pStyle w:val="ListParagraph"/>
        <w:numPr>
          <w:ilvl w:val="1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Count 4 corners</w:t>
      </w:r>
      <w:r w:rsidR="008543E4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(only count live cells, dead cells will be stained blue)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and average them, then multiply by 10,000 to find cell/ml</w:t>
      </w:r>
    </w:p>
    <w:p w:rsidR="001A50E9" w:rsidRDefault="001A50E9" w:rsidP="001A50E9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Find how much cell solution you need for your selected cell seeding (Seeding #/Solution#)</w:t>
      </w:r>
    </w:p>
    <w:p w:rsidR="001A50E9" w:rsidRDefault="001A50E9" w:rsidP="001A50E9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amount of cell solution to plate and add (10mL-cell solution volume) of medium to dish</w:t>
      </w:r>
    </w:p>
    <w:p w:rsidR="001A50E9" w:rsidRDefault="001A50E9" w:rsidP="001A50E9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OPTIONAL: If cells are transfected and have fluorescent primary cilium add G4-18 to get 200ug/mL</w:t>
      </w:r>
    </w:p>
    <w:p w:rsidR="001A50E9" w:rsidRDefault="001A50E9" w:rsidP="001A50E9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Label and place in incubator</w:t>
      </w:r>
    </w:p>
    <w:p w:rsidR="006F7031" w:rsidRPr="009B4AE7" w:rsidRDefault="001A50E9" w:rsidP="001A50E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Look at cells before placing in incubator to make sure you did add cells</w:t>
      </w:r>
    </w:p>
    <w:sectPr w:rsidR="006F7031" w:rsidRPr="009B4AE7" w:rsidSect="0051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0D63"/>
    <w:multiLevelType w:val="hybridMultilevel"/>
    <w:tmpl w:val="830AB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E250A"/>
    <w:multiLevelType w:val="hybridMultilevel"/>
    <w:tmpl w:val="37CC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853BF"/>
    <w:multiLevelType w:val="multilevel"/>
    <w:tmpl w:val="27568EA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07602C6"/>
    <w:multiLevelType w:val="multilevel"/>
    <w:tmpl w:val="6C68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39"/>
    <w:rsid w:val="000956AD"/>
    <w:rsid w:val="001A50E9"/>
    <w:rsid w:val="002262EA"/>
    <w:rsid w:val="002E119C"/>
    <w:rsid w:val="00347CFE"/>
    <w:rsid w:val="00466CCC"/>
    <w:rsid w:val="00513E64"/>
    <w:rsid w:val="005537CE"/>
    <w:rsid w:val="005779A7"/>
    <w:rsid w:val="00693F39"/>
    <w:rsid w:val="006F7031"/>
    <w:rsid w:val="007F46F9"/>
    <w:rsid w:val="008543E4"/>
    <w:rsid w:val="009B4AE7"/>
    <w:rsid w:val="00AC3A9F"/>
    <w:rsid w:val="00C0654C"/>
    <w:rsid w:val="00CF29FB"/>
    <w:rsid w:val="00D01193"/>
    <w:rsid w:val="00EA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3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3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3F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3F39"/>
  </w:style>
  <w:style w:type="character" w:styleId="Hyperlink">
    <w:name w:val="Hyperlink"/>
    <w:basedOn w:val="DefaultParagraphFont"/>
    <w:uiPriority w:val="99"/>
    <w:semiHidden/>
    <w:unhideWhenUsed/>
    <w:rsid w:val="00693F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3F39"/>
    <w:rPr>
      <w:b/>
      <w:bCs/>
    </w:rPr>
  </w:style>
  <w:style w:type="character" w:styleId="Emphasis">
    <w:name w:val="Emphasis"/>
    <w:basedOn w:val="DefaultParagraphFont"/>
    <w:uiPriority w:val="20"/>
    <w:qFormat/>
    <w:rsid w:val="00693F39"/>
    <w:rPr>
      <w:i/>
      <w:iCs/>
    </w:rPr>
  </w:style>
  <w:style w:type="character" w:customStyle="1" w:styleId="apple-style-span">
    <w:name w:val="apple-style-span"/>
    <w:basedOn w:val="DefaultParagraphFont"/>
    <w:rsid w:val="009B4AE7"/>
  </w:style>
  <w:style w:type="paragraph" w:styleId="ListParagraph">
    <w:name w:val="List Paragraph"/>
    <w:basedOn w:val="Normal"/>
    <w:uiPriority w:val="34"/>
    <w:qFormat/>
    <w:rsid w:val="006F7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3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3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3F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3F39"/>
  </w:style>
  <w:style w:type="character" w:styleId="Hyperlink">
    <w:name w:val="Hyperlink"/>
    <w:basedOn w:val="DefaultParagraphFont"/>
    <w:uiPriority w:val="99"/>
    <w:semiHidden/>
    <w:unhideWhenUsed/>
    <w:rsid w:val="00693F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3F39"/>
    <w:rPr>
      <w:b/>
      <w:bCs/>
    </w:rPr>
  </w:style>
  <w:style w:type="character" w:styleId="Emphasis">
    <w:name w:val="Emphasis"/>
    <w:basedOn w:val="DefaultParagraphFont"/>
    <w:uiPriority w:val="20"/>
    <w:qFormat/>
    <w:rsid w:val="00693F39"/>
    <w:rPr>
      <w:i/>
      <w:iCs/>
    </w:rPr>
  </w:style>
  <w:style w:type="character" w:customStyle="1" w:styleId="apple-style-span">
    <w:name w:val="apple-style-span"/>
    <w:basedOn w:val="DefaultParagraphFont"/>
    <w:rsid w:val="009B4AE7"/>
  </w:style>
  <w:style w:type="paragraph" w:styleId="ListParagraph">
    <w:name w:val="List Paragraph"/>
    <w:basedOn w:val="Normal"/>
    <w:uiPriority w:val="34"/>
    <w:qFormat/>
    <w:rsid w:val="006F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Vagrant's Inc.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4</cp:revision>
  <dcterms:created xsi:type="dcterms:W3CDTF">2011-02-16T23:18:00Z</dcterms:created>
  <dcterms:modified xsi:type="dcterms:W3CDTF">2011-02-16T23:31:00Z</dcterms:modified>
</cp:coreProperties>
</file>